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234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  <w:t>附件1</w:t>
      </w:r>
    </w:p>
    <w:p w14:paraId="09FA204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baseline"/>
        <w:rPr>
          <w:rFonts w:hint="default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highlight w:val="none"/>
          <w:vertAlign w:val="baseline"/>
          <w:lang w:val="en-US" w:eastAsia="zh-CN"/>
        </w:rPr>
        <w:t>专精特新企业赴H股上市——“企业ESG评价师”一训双证高级研修班报</w:t>
      </w: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名回执表</w:t>
      </w:r>
    </w:p>
    <w:tbl>
      <w:tblPr>
        <w:tblStyle w:val="9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475"/>
        <w:gridCol w:w="855"/>
        <w:gridCol w:w="1140"/>
        <w:gridCol w:w="1050"/>
        <w:gridCol w:w="2797"/>
      </w:tblGrid>
      <w:tr w14:paraId="4504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DF8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422F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D4DC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8844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A30BA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84BB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5CEB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EAD9D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F8373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4F5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6E240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3DF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0378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02E1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30871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03D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</w:tr>
      <w:tr w14:paraId="265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5FE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EBB89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2594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607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地址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B97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B2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94F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55A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6B650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EAFD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FCF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微信号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A477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64E1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1AB6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C938A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制造业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建筑业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物流交通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教育/培训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互联网  </w:t>
            </w:r>
          </w:p>
          <w:p w14:paraId="51866F1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计算机/软件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批发和零售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住宿餐饮业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金融业  </w:t>
            </w:r>
          </w:p>
          <w:p w14:paraId="77FF11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房地产业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出租/租赁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专业服务（如法律/咨询服务） </w:t>
            </w:r>
          </w:p>
          <w:p w14:paraId="2721B89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科学研究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生活服务（如家政/美发类服务）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文化娱乐 </w:t>
            </w:r>
          </w:p>
          <w:p w14:paraId="2C8B4FE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医疗卫生/社会保障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政府事业单位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农、林、牧、渔业 </w:t>
            </w:r>
          </w:p>
          <w:p w14:paraId="04B2855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水利环境公共设施管理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电力燃气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采矿业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国际组织 </w:t>
            </w:r>
          </w:p>
          <w:p w14:paraId="40C5AB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F86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  <w:jc w:val="center"/>
        </w:trPr>
        <w:tc>
          <w:tcPr>
            <w:tcW w:w="1439" w:type="dxa"/>
            <w:noWrap w:val="0"/>
            <w:vAlign w:val="center"/>
          </w:tcPr>
          <w:p w14:paraId="20608CE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51C236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7FDC7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名：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北京中标永旭科技有限公司</w:t>
            </w:r>
          </w:p>
          <w:p w14:paraId="081DA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中国工商银行股份有限公司北京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回龙观西区支行</w:t>
            </w:r>
          </w:p>
          <w:p w14:paraId="07B03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0200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148709100213966    </w:t>
            </w:r>
          </w:p>
          <w:p w14:paraId="0B894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30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汇款时请在备注一栏注明：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ESG培训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+省循环经济协会</w:t>
            </w:r>
          </w:p>
        </w:tc>
      </w:tr>
      <w:tr w14:paraId="0CAE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1439" w:type="dxa"/>
            <w:noWrap w:val="0"/>
            <w:vAlign w:val="center"/>
          </w:tcPr>
          <w:p w14:paraId="050B8E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2C614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增值税普票   □增值税专票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无（个人发票或无需开票）</w:t>
            </w:r>
          </w:p>
          <w:p w14:paraId="16C18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0F393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</w:tc>
      </w:tr>
      <w:tr w14:paraId="5E43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1A6943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5996D0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 xml:space="preserve">伍老师 13824412341 </w:t>
            </w:r>
            <w:r>
              <w:rPr>
                <w:rFonts w:hint="eastAsia" w:ascii="仿宋" w:hAnsi="仿宋" w:eastAsia="仿宋"/>
                <w:sz w:val="28"/>
                <w:szCs w:val="4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40"/>
              </w:rPr>
              <w:t xml:space="preserve">叶老师 15915837475  </w:t>
            </w:r>
          </w:p>
        </w:tc>
      </w:tr>
    </w:tbl>
    <w:p w14:paraId="011B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  <w:t>备注：1.请填写本表并连同缴费凭证一同发送至协会邮箱：</w:t>
      </w:r>
      <w:r>
        <w:rPr>
          <w:rFonts w:hint="eastAsia" w:ascii="楷体" w:hAnsi="楷体" w:eastAsia="楷体" w:cs="楷体"/>
          <w:b w:val="0"/>
          <w:bCs w:val="0"/>
          <w:color w:val="auto"/>
          <w:spacing w:val="-11"/>
          <w:kern w:val="2"/>
          <w:sz w:val="28"/>
          <w:szCs w:val="28"/>
          <w:u w:val="none"/>
          <w:vertAlign w:val="baseline"/>
          <w:lang w:val="en-US" w:eastAsia="zh-CN"/>
        </w:rPr>
        <w:t>gdarcu@vip.163.com。</w:t>
      </w:r>
    </w:p>
    <w:p w14:paraId="1F00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840" w:firstLineChars="300"/>
        <w:textAlignment w:val="auto"/>
        <w:rPr>
          <w:rStyle w:val="12"/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此次培训由北京中标永旭科技有限公司收取费用并提供培训费发票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72C3B-EC15-4638-8FF8-71D4037186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F01A18-C983-46E8-8771-6361C1537C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8B8584-DE28-4C3A-9FAD-7F4015C066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54F1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0FA12F9"/>
    <w:rsid w:val="079363CC"/>
    <w:rsid w:val="08D92C7A"/>
    <w:rsid w:val="08DC38C0"/>
    <w:rsid w:val="0A6B2A34"/>
    <w:rsid w:val="0C3045C1"/>
    <w:rsid w:val="0E0C4251"/>
    <w:rsid w:val="10DB4CA1"/>
    <w:rsid w:val="119B126F"/>
    <w:rsid w:val="12A9252A"/>
    <w:rsid w:val="14204272"/>
    <w:rsid w:val="16584558"/>
    <w:rsid w:val="19135415"/>
    <w:rsid w:val="193D6EB4"/>
    <w:rsid w:val="1F0E1125"/>
    <w:rsid w:val="1FD041BD"/>
    <w:rsid w:val="213E08FD"/>
    <w:rsid w:val="221C3BC3"/>
    <w:rsid w:val="24305A06"/>
    <w:rsid w:val="258D3720"/>
    <w:rsid w:val="285029DF"/>
    <w:rsid w:val="2C2D2E93"/>
    <w:rsid w:val="2D64728A"/>
    <w:rsid w:val="30EE39BD"/>
    <w:rsid w:val="32932A43"/>
    <w:rsid w:val="35AC5D1D"/>
    <w:rsid w:val="36A349B6"/>
    <w:rsid w:val="381B10DF"/>
    <w:rsid w:val="39E04CAD"/>
    <w:rsid w:val="3C682316"/>
    <w:rsid w:val="3E485481"/>
    <w:rsid w:val="487165D7"/>
    <w:rsid w:val="48D46093"/>
    <w:rsid w:val="49FD0AE9"/>
    <w:rsid w:val="4A346139"/>
    <w:rsid w:val="4DB0255D"/>
    <w:rsid w:val="4E9D7B48"/>
    <w:rsid w:val="50596D96"/>
    <w:rsid w:val="54085574"/>
    <w:rsid w:val="56A20F30"/>
    <w:rsid w:val="5B6C2D6A"/>
    <w:rsid w:val="5B7E67CF"/>
    <w:rsid w:val="5EDE751F"/>
    <w:rsid w:val="62742739"/>
    <w:rsid w:val="64317ACE"/>
    <w:rsid w:val="64D60D65"/>
    <w:rsid w:val="66907151"/>
    <w:rsid w:val="66E4557B"/>
    <w:rsid w:val="683D50E7"/>
    <w:rsid w:val="68E67B57"/>
    <w:rsid w:val="6C785500"/>
    <w:rsid w:val="6CB947E3"/>
    <w:rsid w:val="6F5925B5"/>
    <w:rsid w:val="70612678"/>
    <w:rsid w:val="71325174"/>
    <w:rsid w:val="71457DBB"/>
    <w:rsid w:val="793E0CD7"/>
    <w:rsid w:val="7A69122D"/>
    <w:rsid w:val="7EB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ind w:firstLine="0" w:firstLineChars="0"/>
      <w:outlineLvl w:val="1"/>
    </w:pPr>
    <w:rPr>
      <w:rFonts w:ascii="Arial" w:hAnsi="Arial"/>
      <w:b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4020</Words>
  <Characters>4504</Characters>
  <Paragraphs>56</Paragraphs>
  <TotalTime>1</TotalTime>
  <ScaleCrop>false</ScaleCrop>
  <LinksUpToDate>false</LinksUpToDate>
  <CharactersWithSpaces>4660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粤循综协</cp:lastModifiedBy>
  <dcterms:modified xsi:type="dcterms:W3CDTF">2025-11-26T08:23:39Z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A1EAAC27A5604191982DAC95E0A549D5_13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