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00DFD">
      <w:pPr>
        <w:spacing w:line="240" w:lineRule="auto"/>
        <w:jc w:val="left"/>
        <w:rPr>
          <w:rFonts w:hint="eastAsia" w:ascii="Calibri" w:hAnsi="Calibri" w:eastAsia="仿宋" w:cs="Calibri"/>
          <w:b w:val="0"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b w:val="0"/>
          <w:bCs/>
          <w:sz w:val="24"/>
          <w:szCs w:val="24"/>
        </w:rPr>
        <w:t>附件</w:t>
      </w: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2：</w:t>
      </w:r>
    </w:p>
    <w:p w14:paraId="3CA47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广州城市资源绿色路材研究制造中心项目观摩会暨2024广东省固废资源化利用与生态材料发展交流会</w:t>
      </w:r>
    </w:p>
    <w:p w14:paraId="2E50C209">
      <w:pPr>
        <w:rPr>
          <w:rFonts w:hint="eastAsia"/>
        </w:rPr>
      </w:pPr>
    </w:p>
    <w:p w14:paraId="5BF20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44"/>
          <w:szCs w:val="44"/>
        </w:rPr>
        <w:t>报</w:t>
      </w:r>
      <w:r>
        <w:rPr>
          <w:rFonts w:ascii="Calibri" w:hAnsi="Calibri" w:eastAsia="仿宋" w:cs="Calibri"/>
          <w:b/>
          <w:sz w:val="44"/>
          <w:szCs w:val="44"/>
        </w:rPr>
        <w:t> </w:t>
      </w:r>
      <w:r>
        <w:rPr>
          <w:rFonts w:hint="eastAsia" w:ascii="仿宋" w:hAnsi="仿宋" w:eastAsia="仿宋"/>
          <w:b/>
          <w:sz w:val="44"/>
          <w:szCs w:val="44"/>
        </w:rPr>
        <w:t xml:space="preserve"> 名</w:t>
      </w:r>
      <w:r>
        <w:rPr>
          <w:rFonts w:ascii="Calibri" w:hAnsi="Calibri" w:eastAsia="仿宋" w:cs="Calibri"/>
          <w:b/>
          <w:sz w:val="44"/>
          <w:szCs w:val="44"/>
        </w:rPr>
        <w:t> </w:t>
      </w:r>
      <w:r>
        <w:rPr>
          <w:rFonts w:hint="eastAsia" w:ascii="仿宋" w:hAnsi="仿宋" w:eastAsia="仿宋"/>
          <w:b/>
          <w:sz w:val="44"/>
          <w:szCs w:val="44"/>
        </w:rPr>
        <w:t xml:space="preserve"> 回</w:t>
      </w:r>
      <w:r>
        <w:rPr>
          <w:rFonts w:ascii="Calibri" w:hAnsi="Calibri" w:eastAsia="仿宋" w:cs="Calibri"/>
          <w:b/>
          <w:sz w:val="44"/>
          <w:szCs w:val="44"/>
        </w:rPr>
        <w:t> </w:t>
      </w:r>
      <w:r>
        <w:rPr>
          <w:rFonts w:hint="eastAsia" w:ascii="仿宋" w:hAnsi="仿宋" w:eastAsia="仿宋"/>
          <w:b/>
          <w:sz w:val="44"/>
          <w:szCs w:val="44"/>
        </w:rPr>
        <w:t xml:space="preserve"> 执</w:t>
      </w:r>
    </w:p>
    <w:tbl>
      <w:tblPr>
        <w:tblStyle w:val="10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5"/>
        <w:gridCol w:w="1280"/>
        <w:gridCol w:w="850"/>
        <w:gridCol w:w="559"/>
        <w:gridCol w:w="1065"/>
        <w:gridCol w:w="1185"/>
        <w:gridCol w:w="310"/>
        <w:gridCol w:w="1841"/>
      </w:tblGrid>
      <w:tr w14:paraId="20747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04" w:type="dxa"/>
            <w:noWrap w:val="0"/>
            <w:vAlign w:val="top"/>
          </w:tcPr>
          <w:p w14:paraId="1605C1E7">
            <w:pPr>
              <w:spacing w:line="5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7095" w:type="dxa"/>
            <w:gridSpan w:val="8"/>
            <w:noWrap w:val="0"/>
            <w:vAlign w:val="top"/>
          </w:tcPr>
          <w:p w14:paraId="3F03D93F">
            <w:pPr>
              <w:spacing w:line="5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6094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04" w:type="dxa"/>
            <w:noWrap w:val="0"/>
            <w:vAlign w:val="top"/>
          </w:tcPr>
          <w:p w14:paraId="1816EBAC">
            <w:pPr>
              <w:spacing w:line="5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7095" w:type="dxa"/>
            <w:gridSpan w:val="8"/>
            <w:noWrap w:val="0"/>
            <w:vAlign w:val="top"/>
          </w:tcPr>
          <w:p w14:paraId="013FCD8B">
            <w:pPr>
              <w:spacing w:line="5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8782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4" w:type="dxa"/>
            <w:noWrap w:val="0"/>
            <w:vAlign w:val="top"/>
          </w:tcPr>
          <w:p w14:paraId="4B2FE4A9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1285" w:type="dxa"/>
            <w:gridSpan w:val="2"/>
            <w:noWrap w:val="0"/>
            <w:vAlign w:val="top"/>
          </w:tcPr>
          <w:p w14:paraId="0924C0F2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top"/>
          </w:tcPr>
          <w:p w14:paraId="6A56D773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</w:t>
            </w:r>
          </w:p>
        </w:tc>
        <w:tc>
          <w:tcPr>
            <w:tcW w:w="1624" w:type="dxa"/>
            <w:gridSpan w:val="2"/>
            <w:noWrap w:val="0"/>
            <w:vAlign w:val="top"/>
          </w:tcPr>
          <w:p w14:paraId="3AF26B0A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95" w:type="dxa"/>
            <w:gridSpan w:val="2"/>
            <w:noWrap w:val="0"/>
            <w:vAlign w:val="top"/>
          </w:tcPr>
          <w:p w14:paraId="37FD0D07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  箱</w:t>
            </w:r>
          </w:p>
        </w:tc>
        <w:tc>
          <w:tcPr>
            <w:tcW w:w="1841" w:type="dxa"/>
            <w:noWrap w:val="0"/>
            <w:vAlign w:val="top"/>
          </w:tcPr>
          <w:p w14:paraId="3DFAE43E">
            <w:pPr>
              <w:spacing w:line="5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C17A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gridSpan w:val="2"/>
            <w:vMerge w:val="restart"/>
            <w:noWrap w:val="0"/>
            <w:vAlign w:val="center"/>
          </w:tcPr>
          <w:p w14:paraId="69A31E28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参与环节</w:t>
            </w:r>
          </w:p>
        </w:tc>
        <w:tc>
          <w:tcPr>
            <w:tcW w:w="7090" w:type="dxa"/>
            <w:gridSpan w:val="7"/>
            <w:noWrap w:val="0"/>
            <w:vAlign w:val="center"/>
          </w:tcPr>
          <w:p w14:paraId="2A356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参观广州城市资源绿色路材研究制造中心项目观摩会（8月14日上午）</w:t>
            </w:r>
          </w:p>
        </w:tc>
      </w:tr>
      <w:tr w14:paraId="3EFCF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gridSpan w:val="2"/>
            <w:vMerge w:val="continue"/>
            <w:noWrap w:val="0"/>
            <w:vAlign w:val="top"/>
          </w:tcPr>
          <w:p w14:paraId="05E3089B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0" w:type="dxa"/>
            <w:gridSpan w:val="7"/>
            <w:noWrap w:val="0"/>
            <w:vAlign w:val="top"/>
          </w:tcPr>
          <w:p w14:paraId="53502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参加2024广东省固废资源化利用与生态材料发展交流会（8月14日下午）</w:t>
            </w:r>
          </w:p>
        </w:tc>
      </w:tr>
      <w:tr w14:paraId="652A2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gridSpan w:val="2"/>
            <w:vMerge w:val="continue"/>
            <w:noWrap w:val="0"/>
            <w:vAlign w:val="top"/>
          </w:tcPr>
          <w:p w14:paraId="5998FFA4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0" w:type="dxa"/>
            <w:gridSpan w:val="7"/>
            <w:noWrap w:val="0"/>
            <w:vAlign w:val="top"/>
          </w:tcPr>
          <w:p w14:paraId="09CA1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参观2024广东省固废资源化利用与生态材料展示会</w:t>
            </w:r>
          </w:p>
          <w:p w14:paraId="5BA93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（8月13-15日）</w:t>
            </w:r>
          </w:p>
        </w:tc>
      </w:tr>
      <w:tr w14:paraId="02B0C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99" w:type="dxa"/>
            <w:gridSpan w:val="9"/>
            <w:noWrap w:val="0"/>
            <w:vAlign w:val="top"/>
          </w:tcPr>
          <w:p w14:paraId="0F68FFA4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参会人员信息登记</w:t>
            </w:r>
          </w:p>
        </w:tc>
      </w:tr>
      <w:tr w14:paraId="5411B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noWrap w:val="0"/>
            <w:vAlign w:val="center"/>
          </w:tcPr>
          <w:p w14:paraId="290099AD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名</w:t>
            </w:r>
          </w:p>
        </w:tc>
        <w:tc>
          <w:tcPr>
            <w:tcW w:w="2694" w:type="dxa"/>
            <w:gridSpan w:val="4"/>
            <w:noWrap w:val="0"/>
            <w:vAlign w:val="center"/>
          </w:tcPr>
          <w:p w14:paraId="63088CF9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 w14:paraId="34273D15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 w14:paraId="10DA05A6"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观摩会代表</w:t>
            </w:r>
          </w:p>
        </w:tc>
      </w:tr>
      <w:tr w14:paraId="404C0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noWrap w:val="0"/>
            <w:vAlign w:val="top"/>
          </w:tcPr>
          <w:p w14:paraId="298816FB">
            <w:pPr>
              <w:spacing w:line="5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94" w:type="dxa"/>
            <w:gridSpan w:val="4"/>
            <w:noWrap w:val="0"/>
            <w:vAlign w:val="top"/>
          </w:tcPr>
          <w:p w14:paraId="1E246AA5">
            <w:pPr>
              <w:spacing w:line="5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noWrap w:val="0"/>
            <w:vAlign w:val="top"/>
          </w:tcPr>
          <w:p w14:paraId="74E60159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  <w:tc>
          <w:tcPr>
            <w:tcW w:w="2151" w:type="dxa"/>
            <w:gridSpan w:val="2"/>
            <w:noWrap w:val="0"/>
            <w:vAlign w:val="top"/>
          </w:tcPr>
          <w:p w14:paraId="6309F59F"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否</w:t>
            </w:r>
          </w:p>
        </w:tc>
      </w:tr>
      <w:tr w14:paraId="2BC4E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noWrap w:val="0"/>
            <w:vAlign w:val="top"/>
          </w:tcPr>
          <w:p w14:paraId="1906224C">
            <w:pPr>
              <w:spacing w:line="5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94" w:type="dxa"/>
            <w:gridSpan w:val="4"/>
            <w:noWrap w:val="0"/>
            <w:vAlign w:val="top"/>
          </w:tcPr>
          <w:p w14:paraId="5E3837C6">
            <w:pPr>
              <w:spacing w:line="5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noWrap w:val="0"/>
            <w:vAlign w:val="top"/>
          </w:tcPr>
          <w:p w14:paraId="51616150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1" w:type="dxa"/>
            <w:gridSpan w:val="2"/>
            <w:noWrap w:val="0"/>
            <w:vAlign w:val="top"/>
          </w:tcPr>
          <w:p w14:paraId="72E1DD49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否</w:t>
            </w:r>
          </w:p>
        </w:tc>
      </w:tr>
      <w:tr w14:paraId="2EA41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noWrap w:val="0"/>
            <w:vAlign w:val="top"/>
          </w:tcPr>
          <w:p w14:paraId="68B3E3DA">
            <w:pPr>
              <w:spacing w:line="5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94" w:type="dxa"/>
            <w:gridSpan w:val="4"/>
            <w:noWrap w:val="0"/>
            <w:vAlign w:val="top"/>
          </w:tcPr>
          <w:p w14:paraId="01E4F796">
            <w:pPr>
              <w:spacing w:line="5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noWrap w:val="0"/>
            <w:vAlign w:val="top"/>
          </w:tcPr>
          <w:p w14:paraId="43A42CA9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151" w:type="dxa"/>
            <w:gridSpan w:val="2"/>
            <w:noWrap w:val="0"/>
            <w:vAlign w:val="top"/>
          </w:tcPr>
          <w:p w14:paraId="669F17DE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6F57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noWrap w:val="0"/>
            <w:vAlign w:val="top"/>
          </w:tcPr>
          <w:p w14:paraId="2FB76757">
            <w:pPr>
              <w:spacing w:line="5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94" w:type="dxa"/>
            <w:gridSpan w:val="4"/>
            <w:noWrap w:val="0"/>
            <w:vAlign w:val="top"/>
          </w:tcPr>
          <w:p w14:paraId="03C78922">
            <w:pPr>
              <w:spacing w:line="5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noWrap w:val="0"/>
            <w:vAlign w:val="top"/>
          </w:tcPr>
          <w:p w14:paraId="20EBE2CD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151" w:type="dxa"/>
            <w:gridSpan w:val="2"/>
            <w:noWrap w:val="0"/>
            <w:vAlign w:val="top"/>
          </w:tcPr>
          <w:p w14:paraId="3AC1DD2F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4BA07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noWrap w:val="0"/>
            <w:vAlign w:val="top"/>
          </w:tcPr>
          <w:p w14:paraId="460435DF">
            <w:pPr>
              <w:spacing w:line="5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94" w:type="dxa"/>
            <w:gridSpan w:val="4"/>
            <w:noWrap w:val="0"/>
            <w:vAlign w:val="top"/>
          </w:tcPr>
          <w:p w14:paraId="6D27CF88">
            <w:pPr>
              <w:spacing w:line="5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noWrap w:val="0"/>
            <w:vAlign w:val="top"/>
          </w:tcPr>
          <w:p w14:paraId="07F27FED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151" w:type="dxa"/>
            <w:gridSpan w:val="2"/>
            <w:noWrap w:val="0"/>
            <w:vAlign w:val="top"/>
          </w:tcPr>
          <w:p w14:paraId="3CEA5459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 w14:paraId="3E9D7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</w:t>
      </w:r>
    </w:p>
    <w:p w14:paraId="157B83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观摩会每个报名单位最多委派两人现场参观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，大会统一安排大巴在指定地点接送；</w:t>
      </w:r>
    </w:p>
    <w:p w14:paraId="3C64AD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default" w:ascii="仿宋" w:hAnsi="仿宋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请务必在</w:t>
      </w:r>
      <w:r>
        <w:rPr>
          <w:rFonts w:hint="eastAsia" w:ascii="仿宋" w:hAnsi="仿宋" w:eastAsia="仿宋" w:cs="仿宋"/>
          <w:color w:val="C00000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C00000"/>
          <w:sz w:val="28"/>
          <w:szCs w:val="28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C00000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C00000"/>
          <w:sz w:val="28"/>
          <w:szCs w:val="28"/>
          <w:highlight w:val="none"/>
          <w:lang w:eastAsia="zh-CN"/>
        </w:rPr>
        <w:t>日前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将回执表</w:t>
      </w:r>
      <w:r>
        <w:rPr>
          <w:rFonts w:hint="eastAsia" w:ascii="仿宋" w:hAnsi="仿宋" w:eastAsia="仿宋" w:cs="仿宋"/>
          <w:sz w:val="28"/>
          <w:szCs w:val="28"/>
        </w:rPr>
        <w:t>传回：gdarcu@vip.163.com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sectPr>
      <w:footerReference r:id="rId3" w:type="default"/>
      <w:pgSz w:w="11906" w:h="16838"/>
      <w:pgMar w:top="1417" w:right="1701" w:bottom="141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8E63D2BE-2D79-4423-B316-BC543B8DCA6E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AD16875-CDAA-40DD-BCD2-A0DDF714FAF5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B0F2AD8-18CE-47B5-A77C-22697559058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B2B0CDAC-A0E0-4B83-B3FF-0544E13CAD3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CC6D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889F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1889F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YWI3ZmExNzBiZjU3NTQwMjUxNzBmNzg4NWFlM2UifQ=="/>
  </w:docVars>
  <w:rsids>
    <w:rsidRoot w:val="00000000"/>
    <w:rsid w:val="004D4CCC"/>
    <w:rsid w:val="011E7ECF"/>
    <w:rsid w:val="02CB7B0A"/>
    <w:rsid w:val="036701A3"/>
    <w:rsid w:val="0375449E"/>
    <w:rsid w:val="0405492A"/>
    <w:rsid w:val="04272E82"/>
    <w:rsid w:val="057044B3"/>
    <w:rsid w:val="06302F29"/>
    <w:rsid w:val="07F92BE9"/>
    <w:rsid w:val="08104696"/>
    <w:rsid w:val="08D5535D"/>
    <w:rsid w:val="0BAE5F8A"/>
    <w:rsid w:val="0BDC2796"/>
    <w:rsid w:val="0E887712"/>
    <w:rsid w:val="0FF05C17"/>
    <w:rsid w:val="10364422"/>
    <w:rsid w:val="10C3689D"/>
    <w:rsid w:val="11CF63B8"/>
    <w:rsid w:val="134377B5"/>
    <w:rsid w:val="13A5463F"/>
    <w:rsid w:val="13DD353D"/>
    <w:rsid w:val="13DF5AD1"/>
    <w:rsid w:val="15222EB6"/>
    <w:rsid w:val="157A2C47"/>
    <w:rsid w:val="159211D4"/>
    <w:rsid w:val="16332A8C"/>
    <w:rsid w:val="17C65C16"/>
    <w:rsid w:val="1862152A"/>
    <w:rsid w:val="18A74367"/>
    <w:rsid w:val="18D17A39"/>
    <w:rsid w:val="192602BD"/>
    <w:rsid w:val="198A0719"/>
    <w:rsid w:val="1B8C4CE5"/>
    <w:rsid w:val="1B9E5FBB"/>
    <w:rsid w:val="1BC56A4D"/>
    <w:rsid w:val="1D805B85"/>
    <w:rsid w:val="1E032D78"/>
    <w:rsid w:val="1E9D0F1B"/>
    <w:rsid w:val="1F3F12FF"/>
    <w:rsid w:val="1FF63847"/>
    <w:rsid w:val="20664C75"/>
    <w:rsid w:val="208917E7"/>
    <w:rsid w:val="217574D2"/>
    <w:rsid w:val="21760546"/>
    <w:rsid w:val="218E7A1E"/>
    <w:rsid w:val="22E74592"/>
    <w:rsid w:val="23152BDA"/>
    <w:rsid w:val="23A83C63"/>
    <w:rsid w:val="245A1DF6"/>
    <w:rsid w:val="245B6A67"/>
    <w:rsid w:val="24E97E00"/>
    <w:rsid w:val="253E472C"/>
    <w:rsid w:val="25416380"/>
    <w:rsid w:val="25A70121"/>
    <w:rsid w:val="261B6CD3"/>
    <w:rsid w:val="27F94A61"/>
    <w:rsid w:val="287A39E7"/>
    <w:rsid w:val="28FE5E96"/>
    <w:rsid w:val="2A1705FB"/>
    <w:rsid w:val="2A1B724A"/>
    <w:rsid w:val="2B296888"/>
    <w:rsid w:val="2C34767E"/>
    <w:rsid w:val="2CC03F70"/>
    <w:rsid w:val="2D763E41"/>
    <w:rsid w:val="2D7E2E89"/>
    <w:rsid w:val="2EFF7E84"/>
    <w:rsid w:val="301B2EE4"/>
    <w:rsid w:val="322E1B9E"/>
    <w:rsid w:val="331C4D93"/>
    <w:rsid w:val="335473EC"/>
    <w:rsid w:val="33902790"/>
    <w:rsid w:val="33A25052"/>
    <w:rsid w:val="33F75736"/>
    <w:rsid w:val="34621B51"/>
    <w:rsid w:val="36135FF3"/>
    <w:rsid w:val="367A332B"/>
    <w:rsid w:val="378A6359"/>
    <w:rsid w:val="379538C5"/>
    <w:rsid w:val="38C45582"/>
    <w:rsid w:val="3A1D2614"/>
    <w:rsid w:val="3A1D3511"/>
    <w:rsid w:val="3CCD4947"/>
    <w:rsid w:val="3D420C30"/>
    <w:rsid w:val="3D715D82"/>
    <w:rsid w:val="3DC719B5"/>
    <w:rsid w:val="3E2C6679"/>
    <w:rsid w:val="3EAA44CE"/>
    <w:rsid w:val="3EC02B62"/>
    <w:rsid w:val="40886E18"/>
    <w:rsid w:val="415C10BD"/>
    <w:rsid w:val="415D0B2D"/>
    <w:rsid w:val="41C263FD"/>
    <w:rsid w:val="41DE649C"/>
    <w:rsid w:val="42DE0FA1"/>
    <w:rsid w:val="42DE2DA6"/>
    <w:rsid w:val="43C83CA4"/>
    <w:rsid w:val="45893197"/>
    <w:rsid w:val="45DA45A5"/>
    <w:rsid w:val="464B7318"/>
    <w:rsid w:val="47273415"/>
    <w:rsid w:val="474225B7"/>
    <w:rsid w:val="48B922FA"/>
    <w:rsid w:val="48E761F1"/>
    <w:rsid w:val="4939508A"/>
    <w:rsid w:val="4B96504F"/>
    <w:rsid w:val="4C0B1A90"/>
    <w:rsid w:val="4C191778"/>
    <w:rsid w:val="4C1E73D8"/>
    <w:rsid w:val="4CD446AD"/>
    <w:rsid w:val="4D891395"/>
    <w:rsid w:val="4DE80508"/>
    <w:rsid w:val="4E8D47A5"/>
    <w:rsid w:val="4EB62573"/>
    <w:rsid w:val="4EC24E4C"/>
    <w:rsid w:val="4F03647C"/>
    <w:rsid w:val="4F232913"/>
    <w:rsid w:val="51852B2E"/>
    <w:rsid w:val="51990FB5"/>
    <w:rsid w:val="52402F8F"/>
    <w:rsid w:val="52705296"/>
    <w:rsid w:val="5560066F"/>
    <w:rsid w:val="566B6A67"/>
    <w:rsid w:val="58011113"/>
    <w:rsid w:val="58931F2E"/>
    <w:rsid w:val="58F84322"/>
    <w:rsid w:val="59744370"/>
    <w:rsid w:val="5A272668"/>
    <w:rsid w:val="5B1A1101"/>
    <w:rsid w:val="5B2F6FDE"/>
    <w:rsid w:val="5B414E3B"/>
    <w:rsid w:val="5B487AE2"/>
    <w:rsid w:val="5D1B5034"/>
    <w:rsid w:val="5D796821"/>
    <w:rsid w:val="5E967F85"/>
    <w:rsid w:val="5F32785B"/>
    <w:rsid w:val="5F64622E"/>
    <w:rsid w:val="5F7D1007"/>
    <w:rsid w:val="5FA92CB7"/>
    <w:rsid w:val="607F64F1"/>
    <w:rsid w:val="60FD178E"/>
    <w:rsid w:val="63A468F1"/>
    <w:rsid w:val="66AE3456"/>
    <w:rsid w:val="685968A7"/>
    <w:rsid w:val="68757EFC"/>
    <w:rsid w:val="69330AC1"/>
    <w:rsid w:val="6A13725F"/>
    <w:rsid w:val="6B764005"/>
    <w:rsid w:val="6DE2733E"/>
    <w:rsid w:val="6E1375E5"/>
    <w:rsid w:val="6E2C2368"/>
    <w:rsid w:val="6E337C21"/>
    <w:rsid w:val="6E712A58"/>
    <w:rsid w:val="6EC24A7A"/>
    <w:rsid w:val="6ED35061"/>
    <w:rsid w:val="6EF3130C"/>
    <w:rsid w:val="6F814566"/>
    <w:rsid w:val="709736F5"/>
    <w:rsid w:val="70CB25FE"/>
    <w:rsid w:val="72A464CE"/>
    <w:rsid w:val="73082679"/>
    <w:rsid w:val="7310547D"/>
    <w:rsid w:val="738D2F96"/>
    <w:rsid w:val="740C6F0E"/>
    <w:rsid w:val="749E5FA9"/>
    <w:rsid w:val="74E46921"/>
    <w:rsid w:val="75456AB3"/>
    <w:rsid w:val="75C0097D"/>
    <w:rsid w:val="75F26606"/>
    <w:rsid w:val="76AE2449"/>
    <w:rsid w:val="76BE514B"/>
    <w:rsid w:val="78341B09"/>
    <w:rsid w:val="78A74D8F"/>
    <w:rsid w:val="78C40B07"/>
    <w:rsid w:val="79A733A7"/>
    <w:rsid w:val="7A5278BC"/>
    <w:rsid w:val="7AA30F66"/>
    <w:rsid w:val="7B081C07"/>
    <w:rsid w:val="7BE55CD2"/>
    <w:rsid w:val="7D063864"/>
    <w:rsid w:val="7D0B4388"/>
    <w:rsid w:val="7E0D6956"/>
    <w:rsid w:val="7E6E33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left="0" w:firstLine="1134"/>
    </w:pPr>
    <w:rPr>
      <w:rFonts w:ascii="Times New Roman" w:hAnsi="Times New Roman" w:eastAsia="宋体"/>
      <w:szCs w:val="20"/>
    </w:rPr>
  </w:style>
  <w:style w:type="paragraph" w:styleId="4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39"/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/>
      <w:u w:val="single"/>
    </w:rPr>
  </w:style>
  <w:style w:type="paragraph" w:customStyle="1" w:styleId="13">
    <w:name w:val="_Style 3"/>
    <w:basedOn w:val="1"/>
    <w:next w:val="7"/>
    <w:qFormat/>
    <w:uiPriority w:val="34"/>
    <w:pPr>
      <w:ind w:firstLine="420" w:firstLineChars="200"/>
    </w:pPr>
    <w:rPr>
      <w:rFonts w:ascii="Calibri" w:hAnsi="Calibr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1609</Words>
  <Characters>1825</Characters>
  <Lines>0</Lines>
  <Paragraphs>0</Paragraphs>
  <TotalTime>3</TotalTime>
  <ScaleCrop>false</ScaleCrop>
  <LinksUpToDate>false</LinksUpToDate>
  <CharactersWithSpaces>1853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2020-10-27T01:31:48Z</dcterms:created>
  <dc:creator>Administrator.USER-20200703GX</dc:creator>
  <cp:lastModifiedBy>mArxnLqiu</cp:lastModifiedBy>
  <dcterms:modified xsi:type="dcterms:W3CDTF">2024-08-01T08:36:43Z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3F19483CACD84FA5B29D2410CA836480_13</vt:lpwstr>
  </property>
</Properties>
</file>