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95155">
      <w:pP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  <w:t>件1</w:t>
      </w: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  <w:t>：</w:t>
      </w:r>
    </w:p>
    <w:p w14:paraId="28CB6A3B">
      <w:pPr>
        <w:tabs>
          <w:tab w:val="left" w:pos="7020"/>
        </w:tabs>
        <w:ind w:right="584" w:firstLine="5840" w:firstLineChars="2000"/>
        <w:rPr>
          <w:rFonts w:ascii="Times New Roman" w:hAnsi="Times New Roman" w:eastAsia="仿宋_GB2312" w:cs="Times New Roman"/>
          <w:color w:val="000000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24"/>
        </w:rPr>
        <w:t>编号：</w:t>
      </w:r>
    </w:p>
    <w:p w14:paraId="01C5F3F1">
      <w:pPr>
        <w:tabs>
          <w:tab w:val="left" w:pos="6660"/>
        </w:tabs>
        <w:rPr>
          <w:rFonts w:ascii="Times New Roman" w:hAnsi="Times New Roman" w:eastAsia="仿宋_GB2312" w:cs="Times New Roman"/>
          <w:color w:val="000000"/>
          <w:sz w:val="32"/>
          <w:szCs w:val="24"/>
        </w:rPr>
      </w:pPr>
    </w:p>
    <w:p w14:paraId="54AE7D79">
      <w:pPr>
        <w:tabs>
          <w:tab w:val="left" w:pos="6660"/>
        </w:tabs>
        <w:rPr>
          <w:rFonts w:ascii="Times New Roman" w:hAnsi="Times New Roman" w:eastAsia="仿宋_GB2312" w:cs="Times New Roman"/>
          <w:color w:val="000000"/>
          <w:sz w:val="32"/>
          <w:szCs w:val="24"/>
        </w:rPr>
      </w:pPr>
    </w:p>
    <w:p w14:paraId="04B56BC7">
      <w:pPr>
        <w:tabs>
          <w:tab w:val="left" w:pos="6660"/>
        </w:tabs>
        <w:rPr>
          <w:rFonts w:ascii="Times New Roman" w:hAnsi="Times New Roman" w:eastAsia="仿宋_GB2312" w:cs="Times New Roman"/>
          <w:color w:val="000000"/>
          <w:sz w:val="32"/>
          <w:szCs w:val="24"/>
        </w:rPr>
      </w:pPr>
    </w:p>
    <w:p w14:paraId="0E53C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default" w:ascii="Times New Roman" w:hAnsi="Times New Roman" w:eastAsia="方正黑体_GBK" w:cs="Times New Roman"/>
          <w:b/>
          <w:color w:val="000000"/>
          <w:sz w:val="56"/>
          <w:szCs w:val="56"/>
          <w:lang w:val="en-GB"/>
        </w:rPr>
      </w:pPr>
      <w:r>
        <w:rPr>
          <w:rFonts w:hint="eastAsia" w:eastAsia="方正黑体_GBK" w:cs="Times New Roman"/>
          <w:b/>
          <w:color w:val="000000"/>
          <w:kern w:val="0"/>
          <w:sz w:val="56"/>
          <w:szCs w:val="56"/>
          <w:lang w:eastAsia="zh-CN"/>
        </w:rPr>
        <w:t>广东省绿色低碳循环发展技术服务能力评价</w:t>
      </w:r>
      <w:r>
        <w:rPr>
          <w:rFonts w:hint="default" w:ascii="Times New Roman" w:hAnsi="Times New Roman" w:eastAsia="方正黑体_GBK" w:cs="Times New Roman"/>
          <w:b/>
          <w:color w:val="000000"/>
          <w:kern w:val="0"/>
          <w:sz w:val="56"/>
          <w:szCs w:val="56"/>
        </w:rPr>
        <w:t>申请表</w:t>
      </w:r>
    </w:p>
    <w:p w14:paraId="57C7C39A">
      <w:pPr>
        <w:jc w:val="center"/>
        <w:rPr>
          <w:rFonts w:ascii="Times New Roman" w:hAnsi="Times New Roman" w:eastAsia="宋体" w:cs="Times New Roman"/>
          <w:color w:val="000000"/>
          <w:sz w:val="44"/>
          <w:szCs w:val="24"/>
          <w:lang w:val="en-GB"/>
        </w:rPr>
      </w:pPr>
    </w:p>
    <w:p w14:paraId="1B55D4DE">
      <w:pPr>
        <w:jc w:val="center"/>
        <w:rPr>
          <w:rFonts w:ascii="Times New Roman" w:hAnsi="Times New Roman" w:eastAsia="宋体" w:cs="Times New Roman"/>
          <w:color w:val="000000"/>
          <w:sz w:val="44"/>
          <w:szCs w:val="24"/>
          <w:lang w:val="en-GB"/>
        </w:rPr>
      </w:pPr>
    </w:p>
    <w:p w14:paraId="78B121FB">
      <w:pPr>
        <w:rPr>
          <w:rFonts w:ascii="Times New Roman" w:hAnsi="Times New Roman" w:eastAsia="宋体" w:cs="Times New Roman"/>
          <w:color w:val="000000"/>
          <w:sz w:val="44"/>
          <w:szCs w:val="24"/>
        </w:rPr>
      </w:pPr>
    </w:p>
    <w:p w14:paraId="2D13371B">
      <w:pPr>
        <w:spacing w:line="1000" w:lineRule="exact"/>
        <w:ind w:firstLine="605" w:firstLineChars="170"/>
        <w:rPr>
          <w:rFonts w:ascii="Times New Roman" w:hAnsi="Times New Roman" w:eastAsia="宋体" w:cs="Times New Roman"/>
          <w:color w:val="000000"/>
          <w:spacing w:val="12"/>
          <w:kern w:val="18"/>
          <w:sz w:val="36"/>
          <w:szCs w:val="24"/>
          <w:lang w:val="en-GB"/>
        </w:rPr>
      </w:pPr>
      <w:r>
        <w:rPr>
          <w:rFonts w:hint="default" w:ascii="Times New Roman" w:hAnsi="Times New Roman" w:eastAsia="宋体" w:cs="Times New Roman"/>
          <w:color w:val="000000"/>
          <w:spacing w:val="12"/>
          <w:kern w:val="18"/>
          <w:sz w:val="36"/>
          <w:szCs w:val="24"/>
          <w:u w:val="none"/>
          <w:lang w:val="en-US" w:eastAsia="zh-CN"/>
        </w:rPr>
        <w:t>申请单位</w:t>
      </w:r>
      <w:r>
        <w:rPr>
          <w:rFonts w:ascii="Times New Roman" w:hAnsi="Times New Roman" w:eastAsia="宋体" w:cs="Times New Roman"/>
          <w:color w:val="000000"/>
          <w:spacing w:val="12"/>
          <w:kern w:val="18"/>
          <w:sz w:val="36"/>
          <w:szCs w:val="24"/>
          <w:u w:val="single"/>
        </w:rPr>
        <w:t xml:space="preserve">                      </w:t>
      </w:r>
      <w:r>
        <w:rPr>
          <w:rFonts w:hint="default" w:ascii="Times New Roman" w:hAnsi="Times New Roman" w:eastAsia="宋体" w:cs="Times New Roman"/>
          <w:color w:val="000000"/>
          <w:spacing w:val="12"/>
          <w:kern w:val="18"/>
          <w:sz w:val="36"/>
          <w:szCs w:val="24"/>
          <w:u w:val="single"/>
        </w:rPr>
        <w:t xml:space="preserve">   </w:t>
      </w:r>
      <w:r>
        <w:rPr>
          <w:rFonts w:ascii="Times New Roman" w:hAnsi="Times New Roman" w:eastAsia="宋体" w:cs="Times New Roman"/>
          <w:color w:val="000000"/>
          <w:spacing w:val="12"/>
          <w:kern w:val="18"/>
          <w:sz w:val="36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pacing w:val="12"/>
          <w:kern w:val="18"/>
          <w:sz w:val="36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pacing w:val="12"/>
          <w:kern w:val="18"/>
          <w:sz w:val="32"/>
          <w:szCs w:val="32"/>
        </w:rPr>
        <w:t>（盖章）</w:t>
      </w:r>
      <w:r>
        <w:rPr>
          <w:rFonts w:ascii="Times New Roman" w:hAnsi="Times New Roman" w:eastAsia="宋体" w:cs="Times New Roman"/>
          <w:color w:val="000000"/>
          <w:spacing w:val="12"/>
          <w:kern w:val="18"/>
          <w:sz w:val="32"/>
          <w:szCs w:val="32"/>
        </w:rPr>
        <w:t xml:space="preserve"> </w:t>
      </w:r>
    </w:p>
    <w:p w14:paraId="41EF2CAA">
      <w:pPr>
        <w:spacing w:line="1000" w:lineRule="exact"/>
        <w:ind w:firstLine="655" w:firstLineChars="184"/>
        <w:rPr>
          <w:rFonts w:hint="default" w:ascii="Times New Roman" w:hAnsi="Times New Roman" w:eastAsia="宋体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宋体" w:cs="Times New Roman"/>
          <w:color w:val="000000"/>
          <w:spacing w:val="12"/>
          <w:kern w:val="18"/>
          <w:sz w:val="36"/>
          <w:szCs w:val="24"/>
          <w:u w:val="none"/>
          <w:lang w:val="en-US" w:eastAsia="zh-CN"/>
        </w:rPr>
        <w:t>填报日期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single"/>
        </w:rPr>
        <w:t xml:space="preserve">                                       </w:t>
      </w:r>
    </w:p>
    <w:p w14:paraId="6D7911AD">
      <w:pPr>
        <w:spacing w:line="1000" w:lineRule="exact"/>
        <w:ind w:firstLine="655" w:firstLineChars="184"/>
        <w:rPr>
          <w:rFonts w:hint="default" w:ascii="Times New Roman" w:hAnsi="Times New Roman" w:eastAsia="宋体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宋体" w:cs="Times New Roman"/>
          <w:color w:val="000000"/>
          <w:spacing w:val="12"/>
          <w:kern w:val="18"/>
          <w:sz w:val="36"/>
          <w:szCs w:val="24"/>
          <w:u w:val="none"/>
          <w:lang w:val="en-US" w:eastAsia="zh-CN"/>
        </w:rPr>
        <w:t>联 系 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single"/>
        </w:rPr>
        <w:t xml:space="preserve">                                       </w:t>
      </w:r>
    </w:p>
    <w:p w14:paraId="1CADA309">
      <w:pPr>
        <w:spacing w:line="1000" w:lineRule="exact"/>
        <w:ind w:firstLine="655" w:firstLineChars="184"/>
        <w:rPr>
          <w:rFonts w:hint="default" w:ascii="Times New Roman" w:hAnsi="Times New Roman" w:eastAsia="宋体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宋体" w:cs="Times New Roman"/>
          <w:color w:val="000000"/>
          <w:spacing w:val="12"/>
          <w:kern w:val="18"/>
          <w:sz w:val="36"/>
          <w:szCs w:val="24"/>
          <w:u w:val="none"/>
          <w:lang w:val="en-US" w:eastAsia="zh-CN"/>
        </w:rPr>
        <w:t>联系方式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single"/>
        </w:rPr>
        <w:t xml:space="preserve">                                       </w:t>
      </w:r>
    </w:p>
    <w:p w14:paraId="5963E3D1">
      <w:pPr>
        <w:jc w:val="center"/>
        <w:rPr>
          <w:rFonts w:ascii="Times New Roman" w:hAnsi="Times New Roman" w:eastAsia="宋体" w:cs="Times New Roman"/>
          <w:color w:val="000000"/>
          <w:sz w:val="36"/>
          <w:szCs w:val="36"/>
        </w:rPr>
      </w:pPr>
    </w:p>
    <w:p w14:paraId="75537E12">
      <w:pPr>
        <w:jc w:val="center"/>
        <w:rPr>
          <w:rFonts w:ascii="Times New Roman" w:hAnsi="Times New Roman" w:eastAsia="宋体" w:cs="Times New Roman"/>
          <w:color w:val="000000"/>
          <w:sz w:val="36"/>
          <w:szCs w:val="36"/>
        </w:rPr>
      </w:pPr>
    </w:p>
    <w:p w14:paraId="2A1FA26B">
      <w:pPr>
        <w:jc w:val="center"/>
        <w:rPr>
          <w:rFonts w:ascii="Times New Roman" w:hAnsi="Times New Roman" w:eastAsia="宋体" w:cs="Times New Roman"/>
          <w:color w:val="000000"/>
          <w:sz w:val="32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36"/>
          <w:szCs w:val="36"/>
        </w:rPr>
        <w:t>广东省</w:t>
      </w:r>
      <w:r>
        <w:rPr>
          <w:rFonts w:hint="default" w:ascii="Times New Roman" w:hAnsi="Times New Roman" w:eastAsia="宋体" w:cs="Times New Roman"/>
          <w:color w:val="000000"/>
          <w:sz w:val="36"/>
          <w:szCs w:val="36"/>
          <w:lang w:eastAsia="zh-CN"/>
        </w:rPr>
        <w:t>循环经济和资源综合利用协会</w:t>
      </w:r>
      <w:r>
        <w:rPr>
          <w:rFonts w:hint="default" w:ascii="Times New Roman" w:hAnsi="Times New Roman" w:eastAsia="宋体" w:cs="Times New Roman"/>
          <w:color w:val="000000"/>
          <w:sz w:val="36"/>
          <w:szCs w:val="36"/>
        </w:rPr>
        <w:t>印制</w:t>
      </w:r>
    </w:p>
    <w:p w14:paraId="5F529D39">
      <w:pPr>
        <w:jc w:val="center"/>
        <w:rPr>
          <w:rFonts w:ascii="Times New Roman" w:hAnsi="Times New Roman" w:cs="Times New Roman"/>
          <w:color w:val="000000"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134" w:right="1134" w:bottom="1134" w:left="1247" w:header="0" w:footer="851" w:gutter="0"/>
          <w:pgNumType w:fmt="decimal"/>
          <w:cols w:space="425" w:num="1"/>
          <w:titlePg/>
          <w:docGrid w:type="linesAndChars" w:linePitch="380" w:charSpace="-5735"/>
        </w:sectPr>
      </w:pPr>
      <w:r>
        <w:rPr>
          <w:rFonts w:hint="default" w:ascii="Times New Roman" w:hAnsi="Times New Roman" w:eastAsia="宋体" w:cs="Times New Roman"/>
          <w:color w:val="000000"/>
          <w:sz w:val="32"/>
          <w:szCs w:val="24"/>
        </w:rPr>
        <w:t>二〇二</w:t>
      </w:r>
      <w:r>
        <w:rPr>
          <w:rFonts w:hint="eastAsia" w:ascii="Times New Roman" w:hAnsi="Times New Roman" w:eastAsia="宋体" w:cs="Times New Roman"/>
          <w:color w:val="000000"/>
          <w:sz w:val="32"/>
          <w:szCs w:val="24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color w:val="000000"/>
          <w:sz w:val="32"/>
          <w:szCs w:val="24"/>
        </w:rPr>
        <w:t>年制</w:t>
      </w:r>
    </w:p>
    <w:p w14:paraId="3743ED12">
      <w:pPr>
        <w:spacing w:afterLines="50" w:line="500" w:lineRule="exact"/>
        <w:jc w:val="center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填表说明</w:t>
      </w:r>
    </w:p>
    <w:p w14:paraId="33F93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一、</w:t>
      </w:r>
      <w:r>
        <w:rPr>
          <w:rFonts w:hint="eastAsia" w:ascii="仿宋" w:hAnsi="仿宋" w:eastAsia="仿宋" w:cs="仿宋"/>
          <w:color w:val="000000"/>
          <w:spacing w:val="-8"/>
          <w:sz w:val="28"/>
          <w:szCs w:val="28"/>
        </w:rPr>
        <w:t>本表由申请单位填写，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封面上的申请单位名称应填写单位的规范全称。</w:t>
      </w:r>
    </w:p>
    <w:p w14:paraId="23456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二、本表须用计算机填写，封面加盖公章，公章须与申请单位名称一致</w:t>
      </w:r>
      <w:r>
        <w:rPr>
          <w:rFonts w:hint="eastAsia" w:ascii="仿宋" w:hAnsi="仿宋" w:eastAsia="仿宋" w:cs="仿宋"/>
          <w:color w:val="000000"/>
          <w:spacing w:val="-8"/>
          <w:sz w:val="28"/>
          <w:szCs w:val="28"/>
        </w:rPr>
        <w:t>。</w:t>
      </w:r>
    </w:p>
    <w:p w14:paraId="0CEC7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三、申请单位应如实填写，并对填报内容的真实性负责</w:t>
      </w:r>
      <w:r>
        <w:rPr>
          <w:rFonts w:hint="eastAsia" w:ascii="仿宋" w:hAnsi="仿宋" w:eastAsia="仿宋" w:cs="仿宋"/>
          <w:color w:val="000000"/>
          <w:spacing w:val="-8"/>
          <w:sz w:val="28"/>
          <w:szCs w:val="28"/>
        </w:rPr>
        <w:t>。</w:t>
      </w:r>
    </w:p>
    <w:p w14:paraId="4F878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四、表格不够可另起添加多行或附页。</w:t>
      </w:r>
    </w:p>
    <w:p w14:paraId="50655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000000"/>
          <w:sz w:val="36"/>
          <w:szCs w:val="24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五、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绿色低碳循环发展技术服务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类别包括：1 咨询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监理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2 运营管理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3 监测检测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4评估审查核查、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5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绿色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技术产品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研发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认证推广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资源环境权益交易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等类别。</w:t>
      </w:r>
    </w:p>
    <w:p w14:paraId="0C862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4" w:firstLineChars="200"/>
        <w:textAlignment w:val="auto"/>
        <w:rPr>
          <w:rFonts w:hint="eastAsia" w:ascii="仿宋" w:hAnsi="仿宋" w:eastAsia="仿宋" w:cs="仿宋"/>
          <w:color w:val="000000"/>
          <w:sz w:val="36"/>
          <w:szCs w:val="24"/>
        </w:rPr>
        <w:sectPr>
          <w:headerReference r:id="rId9" w:type="first"/>
          <w:type w:val="nextColumn"/>
          <w:pgSz w:w="11907" w:h="16840"/>
          <w:pgMar w:top="1440" w:right="1800" w:bottom="1440" w:left="1800" w:header="0" w:footer="613" w:gutter="0"/>
          <w:pgNumType w:fmt="decimal"/>
          <w:cols w:space="425" w:num="1"/>
          <w:titlePg/>
          <w:docGrid w:type="linesAndChars" w:linePitch="380" w:charSpace="-5735"/>
        </w:sectPr>
      </w:pPr>
    </w:p>
    <w:p w14:paraId="66418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ascii="Times New Roman" w:hAnsi="Times New Roman" w:eastAsia="黑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</w:rPr>
        <w:t>真实性承诺申明</w:t>
      </w:r>
    </w:p>
    <w:tbl>
      <w:tblPr>
        <w:tblStyle w:val="7"/>
        <w:tblW w:w="9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2"/>
      </w:tblGrid>
      <w:tr w14:paraId="15AB9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9432" w:type="dxa"/>
            <w:vAlign w:val="center"/>
          </w:tcPr>
          <w:p w14:paraId="0B6A066C">
            <w:pPr>
              <w:spacing w:line="480" w:lineRule="auto"/>
              <w:ind w:firstLine="504" w:firstLineChars="200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  <w:t>本单位此次填报的《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广东省绿色低碳循环发展技术服务能力评价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申请表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  <w:t>》及附件材料的全部数据、内容是真实的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  <w:t>此次申请提供的资料如有虚假，本单位愿负相应的法律责任，并承担由此产生的一切后果。</w:t>
            </w:r>
          </w:p>
          <w:p w14:paraId="62B10FBA">
            <w:pPr>
              <w:spacing w:line="480" w:lineRule="auto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  <w:t xml:space="preserve">                            </w:t>
            </w:r>
          </w:p>
          <w:p w14:paraId="58DA6D72">
            <w:pPr>
              <w:widowControl w:val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  <w:p w14:paraId="12056686">
            <w:pPr>
              <w:widowControl w:val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  <w:p w14:paraId="107E23D6">
            <w:pPr>
              <w:widowControl w:val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  <w:p w14:paraId="45742F5D">
            <w:pPr>
              <w:widowControl w:val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  <w:p w14:paraId="71CAA557">
            <w:pPr>
              <w:widowControl w:val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  <w:p w14:paraId="13F71F2B">
            <w:pPr>
              <w:widowControl w:val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  <w:p w14:paraId="39FF34ED">
            <w:pPr>
              <w:widowControl w:val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  <w:p w14:paraId="7EC8C109">
            <w:pPr>
              <w:widowControl w:val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  <w:p w14:paraId="22D60E9F">
            <w:pPr>
              <w:widowControl w:val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  <w:p w14:paraId="29AC9B6F">
            <w:pPr>
              <w:widowControl w:val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  <w:p w14:paraId="2E8D2CF2">
            <w:pPr>
              <w:widowControl w:val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  <w:p w14:paraId="6A9560EC">
            <w:pPr>
              <w:widowControl w:val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  <w:p w14:paraId="5B5514F6">
            <w:pPr>
              <w:widowControl w:val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  <w:p w14:paraId="3803F029">
            <w:pPr>
              <w:widowControl w:val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  <w:p w14:paraId="66776851">
            <w:pPr>
              <w:widowControl w:val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  <w:p w14:paraId="33ED9D9C">
            <w:pPr>
              <w:widowControl w:val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  <w:p w14:paraId="5D6CD209">
            <w:pPr>
              <w:spacing w:line="480" w:lineRule="auto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</w:p>
          <w:p w14:paraId="346A3747">
            <w:pPr>
              <w:spacing w:line="480" w:lineRule="auto"/>
              <w:ind w:firstLine="4788" w:firstLineChars="1900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  <w:t xml:space="preserve"> 单位法定代表人（签名）：      </w:t>
            </w:r>
          </w:p>
          <w:p w14:paraId="56816756">
            <w:pPr>
              <w:spacing w:line="480" w:lineRule="auto"/>
              <w:ind w:firstLine="6678" w:firstLineChars="2650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  <w:t>（公章）</w:t>
            </w:r>
          </w:p>
          <w:p w14:paraId="0DD6B2D1">
            <w:pPr>
              <w:spacing w:line="480" w:lineRule="auto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  <w:t xml:space="preserve">                                                      年    月    日</w:t>
            </w:r>
          </w:p>
        </w:tc>
      </w:tr>
    </w:tbl>
    <w:p w14:paraId="4DC67C56">
      <w:pPr>
        <w:jc w:val="center"/>
        <w:rPr>
          <w:rFonts w:ascii="Times New Roman" w:hAnsi="Times New Roman" w:eastAsia="黑体" w:cs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 w:eastAsia="黑体" w:cs="Times New Roman"/>
          <w:color w:val="000000"/>
          <w:sz w:val="36"/>
          <w:szCs w:val="24"/>
        </w:rPr>
        <w:br w:type="page"/>
      </w:r>
    </w:p>
    <w:p w14:paraId="4CF25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/>
        <w:ind w:firstLine="252" w:firstLineChars="100"/>
        <w:textAlignment w:val="auto"/>
        <w:outlineLvl w:val="1"/>
        <w:rPr>
          <w:rFonts w:ascii="Times New Roman" w:hAnsi="Times New Roman" w:eastAsia="黑体" w:cs="Times New Roman"/>
          <w:b/>
          <w:bCs/>
          <w:color w:val="000000"/>
          <w:sz w:val="28"/>
          <w:szCs w:val="24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sz w:val="28"/>
          <w:szCs w:val="24"/>
        </w:rPr>
        <w:t>一、申请单位基本情况</w:t>
      </w:r>
    </w:p>
    <w:tbl>
      <w:tblPr>
        <w:tblStyle w:val="7"/>
        <w:tblW w:w="9459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595"/>
        <w:gridCol w:w="850"/>
        <w:gridCol w:w="875"/>
        <w:gridCol w:w="520"/>
        <w:gridCol w:w="1364"/>
        <w:gridCol w:w="341"/>
        <w:gridCol w:w="485"/>
        <w:gridCol w:w="840"/>
        <w:gridCol w:w="698"/>
        <w:gridCol w:w="602"/>
        <w:gridCol w:w="506"/>
      </w:tblGrid>
      <w:tr w14:paraId="240CD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3" w:type="dxa"/>
            <w:vAlign w:val="center"/>
          </w:tcPr>
          <w:p w14:paraId="2B4ACEC1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单 位 名 称</w:t>
            </w:r>
          </w:p>
        </w:tc>
        <w:tc>
          <w:tcPr>
            <w:tcW w:w="7676" w:type="dxa"/>
            <w:gridSpan w:val="11"/>
            <w:vAlign w:val="center"/>
          </w:tcPr>
          <w:p w14:paraId="555E4D76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7BC44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783" w:type="dxa"/>
            <w:vAlign w:val="center"/>
          </w:tcPr>
          <w:p w14:paraId="36222D5D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广东省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循环经济和资源综合利用协会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会员编号</w:t>
            </w:r>
          </w:p>
        </w:tc>
        <w:tc>
          <w:tcPr>
            <w:tcW w:w="2840" w:type="dxa"/>
            <w:gridSpan w:val="4"/>
            <w:vAlign w:val="center"/>
          </w:tcPr>
          <w:p w14:paraId="5D8FB0B4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64" w:type="dxa"/>
            <w:vAlign w:val="center"/>
          </w:tcPr>
          <w:p w14:paraId="2E1C9EEA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会员证书有效期</w:t>
            </w:r>
          </w:p>
        </w:tc>
        <w:tc>
          <w:tcPr>
            <w:tcW w:w="3472" w:type="dxa"/>
            <w:gridSpan w:val="6"/>
          </w:tcPr>
          <w:p w14:paraId="303CE2B0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  <w:tr w14:paraId="53496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783" w:type="dxa"/>
            <w:vAlign w:val="center"/>
          </w:tcPr>
          <w:p w14:paraId="11DA307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单 位 性 质</w:t>
            </w:r>
          </w:p>
        </w:tc>
        <w:tc>
          <w:tcPr>
            <w:tcW w:w="2840" w:type="dxa"/>
            <w:gridSpan w:val="4"/>
            <w:vAlign w:val="center"/>
          </w:tcPr>
          <w:p w14:paraId="1712304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06B72E69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单位法定代表人</w:t>
            </w:r>
          </w:p>
        </w:tc>
        <w:tc>
          <w:tcPr>
            <w:tcW w:w="3472" w:type="dxa"/>
            <w:gridSpan w:val="6"/>
          </w:tcPr>
          <w:p w14:paraId="3FA7F141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  <w:tr w14:paraId="09356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3" w:type="dxa"/>
            <w:vAlign w:val="center"/>
          </w:tcPr>
          <w:p w14:paraId="25EE75A8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注 册 地 址</w:t>
            </w:r>
          </w:p>
        </w:tc>
        <w:tc>
          <w:tcPr>
            <w:tcW w:w="5870" w:type="dxa"/>
            <w:gridSpan w:val="8"/>
          </w:tcPr>
          <w:p w14:paraId="1A5D60A5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</w:tcPr>
          <w:p w14:paraId="2BA299A4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108" w:type="dxa"/>
            <w:gridSpan w:val="2"/>
          </w:tcPr>
          <w:p w14:paraId="7A8BCE6A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48C74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3" w:type="dxa"/>
            <w:vAlign w:val="center"/>
          </w:tcPr>
          <w:p w14:paraId="0CEE04AD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通 讯 地 址</w:t>
            </w:r>
          </w:p>
        </w:tc>
        <w:tc>
          <w:tcPr>
            <w:tcW w:w="5870" w:type="dxa"/>
            <w:gridSpan w:val="8"/>
          </w:tcPr>
          <w:p w14:paraId="24382FEE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</w:tcPr>
          <w:p w14:paraId="6C6F009D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108" w:type="dxa"/>
            <w:gridSpan w:val="2"/>
          </w:tcPr>
          <w:p w14:paraId="78F51D97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7CE55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3" w:type="dxa"/>
            <w:vAlign w:val="center"/>
          </w:tcPr>
          <w:p w14:paraId="608203C7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单位负责人</w:t>
            </w:r>
          </w:p>
        </w:tc>
        <w:tc>
          <w:tcPr>
            <w:tcW w:w="1445" w:type="dxa"/>
            <w:gridSpan w:val="2"/>
          </w:tcPr>
          <w:p w14:paraId="2B88ADCD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49A8CB41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190" w:type="dxa"/>
            <w:gridSpan w:val="3"/>
          </w:tcPr>
          <w:p w14:paraId="19D3E257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2650C969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806" w:type="dxa"/>
            <w:gridSpan w:val="3"/>
          </w:tcPr>
          <w:p w14:paraId="289B4DF6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  <w:tr w14:paraId="35E5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3" w:type="dxa"/>
            <w:vAlign w:val="center"/>
          </w:tcPr>
          <w:p w14:paraId="44D3732E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联  系  人</w:t>
            </w:r>
          </w:p>
        </w:tc>
        <w:tc>
          <w:tcPr>
            <w:tcW w:w="1445" w:type="dxa"/>
            <w:gridSpan w:val="2"/>
          </w:tcPr>
          <w:p w14:paraId="4975DAAB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7EB547E9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190" w:type="dxa"/>
            <w:gridSpan w:val="3"/>
          </w:tcPr>
          <w:p w14:paraId="1383A284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671B2E0F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806" w:type="dxa"/>
            <w:gridSpan w:val="3"/>
          </w:tcPr>
          <w:p w14:paraId="1BE9FCBF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  <w:tr w14:paraId="6C11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</w:trPr>
        <w:tc>
          <w:tcPr>
            <w:tcW w:w="1783" w:type="dxa"/>
            <w:vAlign w:val="center"/>
          </w:tcPr>
          <w:p w14:paraId="6795CBD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445" w:type="dxa"/>
            <w:gridSpan w:val="2"/>
          </w:tcPr>
          <w:p w14:paraId="261A7ECE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74C85068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QQ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2190" w:type="dxa"/>
            <w:gridSpan w:val="3"/>
          </w:tcPr>
          <w:p w14:paraId="3A94CAE9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 w14:paraId="22B6774A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806" w:type="dxa"/>
            <w:gridSpan w:val="3"/>
            <w:vAlign w:val="center"/>
          </w:tcPr>
          <w:p w14:paraId="588D531F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6D02B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3" w:type="dxa"/>
            <w:vAlign w:val="center"/>
          </w:tcPr>
          <w:p w14:paraId="2E528DCD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840" w:type="dxa"/>
            <w:gridSpan w:val="4"/>
          </w:tcPr>
          <w:p w14:paraId="194DA409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190" w:type="dxa"/>
            <w:gridSpan w:val="3"/>
            <w:vAlign w:val="center"/>
          </w:tcPr>
          <w:p w14:paraId="708B3637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社会信用代码</w:t>
            </w:r>
          </w:p>
        </w:tc>
        <w:tc>
          <w:tcPr>
            <w:tcW w:w="2646" w:type="dxa"/>
            <w:gridSpan w:val="4"/>
          </w:tcPr>
          <w:p w14:paraId="5FB5D418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  <w:tr w14:paraId="064AE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3" w:type="dxa"/>
          </w:tcPr>
          <w:p w14:paraId="52380320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注册资本（万元）</w:t>
            </w:r>
          </w:p>
        </w:tc>
        <w:tc>
          <w:tcPr>
            <w:tcW w:w="2840" w:type="dxa"/>
            <w:gridSpan w:val="4"/>
            <w:vAlign w:val="center"/>
          </w:tcPr>
          <w:p w14:paraId="10C76704">
            <w:pPr>
              <w:spacing w:line="420" w:lineRule="exact"/>
              <w:ind w:firstLine="1260" w:firstLineChars="500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190" w:type="dxa"/>
            <w:gridSpan w:val="3"/>
          </w:tcPr>
          <w:p w14:paraId="5A559D23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固定资产总额（万元）</w:t>
            </w:r>
          </w:p>
        </w:tc>
        <w:tc>
          <w:tcPr>
            <w:tcW w:w="2646" w:type="dxa"/>
            <w:gridSpan w:val="4"/>
            <w:vAlign w:val="center"/>
          </w:tcPr>
          <w:p w14:paraId="0690B8D9">
            <w:pPr>
              <w:spacing w:line="360" w:lineRule="auto"/>
              <w:ind w:firstLine="1386" w:firstLineChars="550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  <w:tr w14:paraId="5020D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3" w:type="dxa"/>
            <w:vAlign w:val="center"/>
          </w:tcPr>
          <w:p w14:paraId="4B24598C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职工总数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40" w:type="dxa"/>
            <w:gridSpan w:val="4"/>
          </w:tcPr>
          <w:p w14:paraId="595A371F">
            <w:pPr>
              <w:spacing w:line="420" w:lineRule="exact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190" w:type="dxa"/>
            <w:gridSpan w:val="3"/>
            <w:vAlign w:val="center"/>
          </w:tcPr>
          <w:p w14:paraId="714C08DF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技术人员数量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46" w:type="dxa"/>
            <w:gridSpan w:val="4"/>
          </w:tcPr>
          <w:p w14:paraId="0850D71E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  <w:tr w14:paraId="70DDE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</w:trPr>
        <w:tc>
          <w:tcPr>
            <w:tcW w:w="1783" w:type="dxa"/>
            <w:vAlign w:val="center"/>
          </w:tcPr>
          <w:p w14:paraId="2F124824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高级（或相当于高级）职称人数</w:t>
            </w: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eastAsia="仿宋" w:cs="Times New Roman"/>
                <w:color w:val="000000"/>
                <w:sz w:val="22"/>
                <w:szCs w:val="22"/>
                <w:lang w:val="en-US" w:eastAsia="zh-CN"/>
              </w:rPr>
              <w:t>人</w:t>
            </w: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95" w:type="dxa"/>
            <w:vAlign w:val="center"/>
          </w:tcPr>
          <w:p w14:paraId="4A85107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5101B78B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中级（或相当于中级）职称人数</w:t>
            </w: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eastAsia="仿宋" w:cs="Times New Roman"/>
                <w:color w:val="000000"/>
                <w:sz w:val="22"/>
                <w:szCs w:val="22"/>
                <w:lang w:val="en-US" w:eastAsia="zh-CN"/>
              </w:rPr>
              <w:t>人</w:t>
            </w: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20" w:type="dxa"/>
            <w:vAlign w:val="center"/>
          </w:tcPr>
          <w:p w14:paraId="418D6A4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7170F8A2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初级（或相当于初级）职称人数</w:t>
            </w: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eastAsia="仿宋" w:cs="Times New Roman"/>
                <w:color w:val="000000"/>
                <w:sz w:val="22"/>
                <w:szCs w:val="22"/>
                <w:lang w:val="en-US" w:eastAsia="zh-CN"/>
              </w:rPr>
              <w:t>人</w:t>
            </w: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485" w:type="dxa"/>
            <w:vAlign w:val="center"/>
          </w:tcPr>
          <w:p w14:paraId="50C4E32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140" w:type="dxa"/>
            <w:gridSpan w:val="3"/>
            <w:vAlign w:val="center"/>
          </w:tcPr>
          <w:p w14:paraId="586C8BC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hint="eastAsia" w:eastAsia="仿宋" w:cs="Times New Roman"/>
                <w:color w:val="000000"/>
                <w:sz w:val="22"/>
                <w:szCs w:val="22"/>
                <w:lang w:val="en-US" w:eastAsia="zh-CN"/>
              </w:rPr>
              <w:t>与服务类别相适应的且取得相应资格证书、技能证书或培训证书的专业技术人员（人）</w:t>
            </w:r>
          </w:p>
        </w:tc>
        <w:tc>
          <w:tcPr>
            <w:tcW w:w="506" w:type="dxa"/>
            <w:vAlign w:val="center"/>
          </w:tcPr>
          <w:p w14:paraId="218E19F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  <w:tr w14:paraId="383B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exact"/>
        </w:trPr>
        <w:tc>
          <w:tcPr>
            <w:tcW w:w="1783" w:type="dxa"/>
            <w:vAlign w:val="center"/>
          </w:tcPr>
          <w:p w14:paraId="288FEB51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单位简介</w:t>
            </w:r>
          </w:p>
        </w:tc>
        <w:tc>
          <w:tcPr>
            <w:tcW w:w="7676" w:type="dxa"/>
            <w:gridSpan w:val="11"/>
            <w:vAlign w:val="center"/>
          </w:tcPr>
          <w:p w14:paraId="246FC646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  <w:p w14:paraId="6432264F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</w:tbl>
    <w:p w14:paraId="4772D88B">
      <w:pPr>
        <w:spacing w:afterLines="20" w:line="500" w:lineRule="exact"/>
        <w:ind w:firstLine="247" w:firstLineChars="98"/>
        <w:jc w:val="left"/>
        <w:rPr>
          <w:rFonts w:hint="default" w:ascii="Times New Roman" w:hAnsi="Times New Roman" w:eastAsia="黑体" w:cs="Times New Roman"/>
          <w:b/>
          <w:bCs/>
          <w:color w:val="000000"/>
          <w:sz w:val="28"/>
          <w:szCs w:val="24"/>
        </w:rPr>
        <w:sectPr>
          <w:pgSz w:w="11907" w:h="16840"/>
          <w:pgMar w:top="1247" w:right="1417" w:bottom="1134" w:left="1134" w:header="0" w:footer="613" w:gutter="0"/>
          <w:pgNumType w:fmt="decimal"/>
          <w:cols w:space="425" w:num="1"/>
          <w:titlePg/>
          <w:docGrid w:type="linesAndChars" w:linePitch="380" w:charSpace="-5735"/>
        </w:sectPr>
      </w:pPr>
    </w:p>
    <w:p w14:paraId="3C9BD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/>
        <w:ind w:firstLine="252" w:firstLineChars="100"/>
        <w:textAlignment w:val="auto"/>
        <w:outlineLvl w:val="1"/>
        <w:rPr>
          <w:rFonts w:ascii="Times New Roman" w:hAnsi="Times New Roman" w:eastAsia="黑体" w:cs="Times New Roman"/>
          <w:b/>
          <w:bCs/>
          <w:color w:val="000000"/>
          <w:sz w:val="28"/>
          <w:szCs w:val="24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sz w:val="28"/>
          <w:szCs w:val="24"/>
        </w:rPr>
        <w:t>二、申请评价证书的类型、等级与服务类别</w:t>
      </w:r>
    </w:p>
    <w:tbl>
      <w:tblPr>
        <w:tblStyle w:val="7"/>
        <w:tblW w:w="978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187"/>
        <w:gridCol w:w="4085"/>
        <w:gridCol w:w="1275"/>
        <w:gridCol w:w="1200"/>
        <w:gridCol w:w="1222"/>
      </w:tblGrid>
      <w:tr w14:paraId="56F40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6085" w:type="dxa"/>
            <w:gridSpan w:val="3"/>
            <w:vMerge w:val="restart"/>
            <w:vAlign w:val="center"/>
          </w:tcPr>
          <w:p w14:paraId="59F6BA8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申请评价证书类型</w:t>
            </w:r>
          </w:p>
        </w:tc>
        <w:tc>
          <w:tcPr>
            <w:tcW w:w="3697" w:type="dxa"/>
            <w:gridSpan w:val="3"/>
            <w:vAlign w:val="center"/>
          </w:tcPr>
          <w:p w14:paraId="3675020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4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eastAsia="zh-CN"/>
              </w:rPr>
              <w:t>绿色低碳循环发展技术服务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能力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评价</w:t>
            </w:r>
          </w:p>
        </w:tc>
      </w:tr>
      <w:tr w14:paraId="2DD37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6085" w:type="dxa"/>
            <w:gridSpan w:val="3"/>
            <w:vMerge w:val="continue"/>
            <w:vAlign w:val="center"/>
          </w:tcPr>
          <w:p w14:paraId="68292D5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3697" w:type="dxa"/>
            <w:gridSpan w:val="3"/>
            <w:vAlign w:val="center"/>
          </w:tcPr>
          <w:p w14:paraId="74DF80D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首次评定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升级</w:t>
            </w: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续证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□</w:t>
            </w:r>
          </w:p>
        </w:tc>
      </w:tr>
      <w:tr w14:paraId="0E6F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6085" w:type="dxa"/>
            <w:gridSpan w:val="3"/>
            <w:vAlign w:val="center"/>
          </w:tcPr>
          <w:p w14:paraId="00FA487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申请评价证书等级</w:t>
            </w:r>
          </w:p>
        </w:tc>
        <w:tc>
          <w:tcPr>
            <w:tcW w:w="1275" w:type="dxa"/>
            <w:vAlign w:val="center"/>
          </w:tcPr>
          <w:p w14:paraId="5DB800D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丙级</w:t>
            </w:r>
          </w:p>
        </w:tc>
        <w:tc>
          <w:tcPr>
            <w:tcW w:w="1200" w:type="dxa"/>
            <w:vAlign w:val="center"/>
          </w:tcPr>
          <w:p w14:paraId="4A53535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乙 级</w:t>
            </w:r>
          </w:p>
        </w:tc>
        <w:tc>
          <w:tcPr>
            <w:tcW w:w="1222" w:type="dxa"/>
            <w:vAlign w:val="center"/>
          </w:tcPr>
          <w:p w14:paraId="6C45AD4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甲 级</w:t>
            </w:r>
          </w:p>
        </w:tc>
      </w:tr>
      <w:tr w14:paraId="7222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813" w:type="dxa"/>
            <w:vMerge w:val="restart"/>
            <w:vAlign w:val="center"/>
          </w:tcPr>
          <w:p w14:paraId="4003B96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申请</w:t>
            </w:r>
          </w:p>
          <w:p w14:paraId="4AC1FA7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评价服务类别</w:t>
            </w:r>
          </w:p>
        </w:tc>
        <w:tc>
          <w:tcPr>
            <w:tcW w:w="1187" w:type="dxa"/>
            <w:vMerge w:val="restart"/>
            <w:vAlign w:val="center"/>
          </w:tcPr>
          <w:p w14:paraId="7FBBAA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咨询监理</w:t>
            </w:r>
          </w:p>
        </w:tc>
        <w:tc>
          <w:tcPr>
            <w:tcW w:w="4085" w:type="dxa"/>
            <w:vAlign w:val="center"/>
          </w:tcPr>
          <w:p w14:paraId="3C938C3C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1.1 绿色低碳转型产业项目勘察服务</w:t>
            </w:r>
          </w:p>
        </w:tc>
        <w:tc>
          <w:tcPr>
            <w:tcW w:w="1275" w:type="dxa"/>
            <w:vAlign w:val="center"/>
          </w:tcPr>
          <w:p w14:paraId="446A32D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01EEDE4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0869CE5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03C0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813" w:type="dxa"/>
            <w:vMerge w:val="continue"/>
            <w:vAlign w:val="center"/>
          </w:tcPr>
          <w:p w14:paraId="61A4DE3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693934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85" w:type="dxa"/>
            <w:vAlign w:val="center"/>
          </w:tcPr>
          <w:p w14:paraId="0AE46147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1.2 绿色低碳转型产业项目咨询和设计服务</w:t>
            </w:r>
          </w:p>
        </w:tc>
        <w:tc>
          <w:tcPr>
            <w:tcW w:w="1275" w:type="dxa"/>
            <w:vAlign w:val="center"/>
          </w:tcPr>
          <w:p w14:paraId="532F592C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1CE5B062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34D6A5EF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1968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813" w:type="dxa"/>
            <w:vMerge w:val="continue"/>
            <w:vAlign w:val="center"/>
          </w:tcPr>
          <w:p w14:paraId="0F26DAA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784C03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85" w:type="dxa"/>
            <w:vAlign w:val="center"/>
          </w:tcPr>
          <w:p w14:paraId="75305E08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1.3 绿色低碳转型产业项目施工监理服务</w:t>
            </w:r>
          </w:p>
        </w:tc>
        <w:tc>
          <w:tcPr>
            <w:tcW w:w="1275" w:type="dxa"/>
            <w:vAlign w:val="center"/>
          </w:tcPr>
          <w:p w14:paraId="5A5E56ED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4F5C4F2A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5EB448C4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3EA10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813" w:type="dxa"/>
            <w:vMerge w:val="continue"/>
            <w:vAlign w:val="center"/>
          </w:tcPr>
          <w:p w14:paraId="6CC097E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438722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85" w:type="dxa"/>
            <w:vAlign w:val="center"/>
          </w:tcPr>
          <w:p w14:paraId="3DAB5869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1.4 其他绿色低碳转型产业相关咨询服务</w:t>
            </w:r>
          </w:p>
        </w:tc>
        <w:tc>
          <w:tcPr>
            <w:tcW w:w="1275" w:type="dxa"/>
            <w:vAlign w:val="center"/>
          </w:tcPr>
          <w:p w14:paraId="69EE0214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6B8D6030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3E782E4F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6C270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813" w:type="dxa"/>
            <w:vMerge w:val="continue"/>
            <w:vAlign w:val="center"/>
          </w:tcPr>
          <w:p w14:paraId="525949D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7" w:type="dxa"/>
            <w:vMerge w:val="restart"/>
            <w:vAlign w:val="center"/>
          </w:tcPr>
          <w:p w14:paraId="5DB27C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 xml:space="preserve">2 </w:t>
            </w: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运营管理</w:t>
            </w:r>
          </w:p>
        </w:tc>
        <w:tc>
          <w:tcPr>
            <w:tcW w:w="4085" w:type="dxa"/>
            <w:vAlign w:val="center"/>
          </w:tcPr>
          <w:p w14:paraId="72693C93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2.1 能源管理体系建设</w:t>
            </w:r>
          </w:p>
        </w:tc>
        <w:tc>
          <w:tcPr>
            <w:tcW w:w="1275" w:type="dxa"/>
            <w:vAlign w:val="center"/>
          </w:tcPr>
          <w:p w14:paraId="789EB27E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25AB2304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4613D1CF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54793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813" w:type="dxa"/>
            <w:vMerge w:val="continue"/>
            <w:vAlign w:val="center"/>
          </w:tcPr>
          <w:p w14:paraId="3719C0C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6EF42C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85" w:type="dxa"/>
            <w:vAlign w:val="center"/>
          </w:tcPr>
          <w:p w14:paraId="27F9574D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2.2 合同能源管理服务</w:t>
            </w:r>
          </w:p>
        </w:tc>
        <w:tc>
          <w:tcPr>
            <w:tcW w:w="1275" w:type="dxa"/>
            <w:vAlign w:val="center"/>
          </w:tcPr>
          <w:p w14:paraId="022462AB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4533BA8F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4BA0809C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2C0A9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4C98054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70E2D7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85" w:type="dxa"/>
            <w:vAlign w:val="center"/>
          </w:tcPr>
          <w:p w14:paraId="5114072F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2.3 合同节水管理</w:t>
            </w:r>
          </w:p>
        </w:tc>
        <w:tc>
          <w:tcPr>
            <w:tcW w:w="1275" w:type="dxa"/>
            <w:vAlign w:val="center"/>
          </w:tcPr>
          <w:p w14:paraId="517D4041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0CD1814F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4E0D3553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48258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0D66D07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54081F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85" w:type="dxa"/>
            <w:vAlign w:val="center"/>
          </w:tcPr>
          <w:p w14:paraId="24454D65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2.4 电力需求侧管理</w:t>
            </w:r>
          </w:p>
        </w:tc>
        <w:tc>
          <w:tcPr>
            <w:tcW w:w="1275" w:type="dxa"/>
            <w:vAlign w:val="center"/>
          </w:tcPr>
          <w:p w14:paraId="2AB70D7E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63F61E97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64E994B9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3BBE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31871E8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3FFF12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85" w:type="dxa"/>
            <w:vAlign w:val="center"/>
          </w:tcPr>
          <w:p w14:paraId="53CBD6B8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2.5 资源循环利用第三方服务</w:t>
            </w:r>
          </w:p>
        </w:tc>
        <w:tc>
          <w:tcPr>
            <w:tcW w:w="1275" w:type="dxa"/>
            <w:vAlign w:val="center"/>
          </w:tcPr>
          <w:p w14:paraId="21F7B666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70679EFA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09AE9D02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4C3B9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107C244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167356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85" w:type="dxa"/>
            <w:vAlign w:val="center"/>
          </w:tcPr>
          <w:p w14:paraId="380B49E0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2.6 环境污染第三方治理</w:t>
            </w:r>
          </w:p>
        </w:tc>
        <w:tc>
          <w:tcPr>
            <w:tcW w:w="1275" w:type="dxa"/>
            <w:vAlign w:val="center"/>
          </w:tcPr>
          <w:p w14:paraId="1BB6C12A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5984E027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33C6CDE8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58767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32C77C8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696719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85" w:type="dxa"/>
            <w:vAlign w:val="center"/>
          </w:tcPr>
          <w:p w14:paraId="23D39E56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2.7 数字化赋能绿色低碳管理</w:t>
            </w:r>
          </w:p>
        </w:tc>
        <w:tc>
          <w:tcPr>
            <w:tcW w:w="1275" w:type="dxa"/>
            <w:vAlign w:val="center"/>
          </w:tcPr>
          <w:p w14:paraId="3A0EBEA1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0F65C08A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11FB5181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3BBB6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341753E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restart"/>
            <w:vAlign w:val="center"/>
          </w:tcPr>
          <w:p w14:paraId="2710F0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3 监测检测</w:t>
            </w:r>
          </w:p>
        </w:tc>
        <w:tc>
          <w:tcPr>
            <w:tcW w:w="4085" w:type="dxa"/>
            <w:vAlign w:val="center"/>
          </w:tcPr>
          <w:p w14:paraId="5A46BD93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3.1 能源在线监测系统建设</w:t>
            </w:r>
          </w:p>
        </w:tc>
        <w:tc>
          <w:tcPr>
            <w:tcW w:w="1275" w:type="dxa"/>
            <w:vAlign w:val="center"/>
          </w:tcPr>
          <w:p w14:paraId="46EA1F6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1051AF2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5497F6D1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79F3B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61763E1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6FEB56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85" w:type="dxa"/>
            <w:vAlign w:val="center"/>
          </w:tcPr>
          <w:p w14:paraId="272D0209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3.2 温室气体排放源监控</w:t>
            </w:r>
          </w:p>
        </w:tc>
        <w:tc>
          <w:tcPr>
            <w:tcW w:w="1275" w:type="dxa"/>
            <w:vAlign w:val="center"/>
          </w:tcPr>
          <w:p w14:paraId="449C7C3A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174D67FC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741403C3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4539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1B2B005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64709F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85" w:type="dxa"/>
            <w:vAlign w:val="center"/>
          </w:tcPr>
          <w:p w14:paraId="009B5485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3.3 环境损害评估监测</w:t>
            </w:r>
          </w:p>
        </w:tc>
        <w:tc>
          <w:tcPr>
            <w:tcW w:w="1275" w:type="dxa"/>
            <w:vAlign w:val="center"/>
          </w:tcPr>
          <w:p w14:paraId="0EAAC381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2BD87D65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0FE29361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22D75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42179E2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40F302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85" w:type="dxa"/>
            <w:vAlign w:val="center"/>
          </w:tcPr>
          <w:p w14:paraId="3BB83397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3.4 污染源监测</w:t>
            </w:r>
          </w:p>
        </w:tc>
        <w:tc>
          <w:tcPr>
            <w:tcW w:w="1275" w:type="dxa"/>
            <w:vAlign w:val="center"/>
          </w:tcPr>
          <w:p w14:paraId="5A53549A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2DD6C890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5A8F5487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64530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3C21BBC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379DFF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85" w:type="dxa"/>
            <w:vAlign w:val="center"/>
          </w:tcPr>
          <w:p w14:paraId="06BCB8DC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3.5 企业环境监测</w:t>
            </w:r>
          </w:p>
        </w:tc>
        <w:tc>
          <w:tcPr>
            <w:tcW w:w="1275" w:type="dxa"/>
            <w:vAlign w:val="center"/>
          </w:tcPr>
          <w:p w14:paraId="13C30854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22996722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1A702326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6E26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24D0607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46FF9B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85" w:type="dxa"/>
            <w:vAlign w:val="center"/>
          </w:tcPr>
          <w:p w14:paraId="5A3057C1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3.6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生态环境监测和生态安全预警</w:t>
            </w:r>
          </w:p>
        </w:tc>
        <w:tc>
          <w:tcPr>
            <w:tcW w:w="1275" w:type="dxa"/>
            <w:vAlign w:val="center"/>
          </w:tcPr>
          <w:p w14:paraId="133EE439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6A24B984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30C48975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3B597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5D06A69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0C8A07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85" w:type="dxa"/>
            <w:vAlign w:val="center"/>
          </w:tcPr>
          <w:p w14:paraId="7333A887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3.7 生态系统碳汇监测评估</w:t>
            </w:r>
          </w:p>
        </w:tc>
        <w:tc>
          <w:tcPr>
            <w:tcW w:w="1275" w:type="dxa"/>
            <w:vAlign w:val="center"/>
          </w:tcPr>
          <w:p w14:paraId="217A2BD3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3CBED793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69EE1429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6ECE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58B8A11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4A134F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85" w:type="dxa"/>
            <w:vAlign w:val="center"/>
          </w:tcPr>
          <w:p w14:paraId="5EB904E9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3.8 碳监测评估</w:t>
            </w:r>
          </w:p>
        </w:tc>
        <w:tc>
          <w:tcPr>
            <w:tcW w:w="1275" w:type="dxa"/>
            <w:vAlign w:val="center"/>
          </w:tcPr>
          <w:p w14:paraId="7ACCA6F4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77732163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16C11E5E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69E4D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7CB5082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restart"/>
            <w:vAlign w:val="center"/>
          </w:tcPr>
          <w:p w14:paraId="4BE17A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4 评估审查核查</w:t>
            </w:r>
          </w:p>
        </w:tc>
        <w:tc>
          <w:tcPr>
            <w:tcW w:w="4085" w:type="dxa"/>
            <w:vAlign w:val="center"/>
          </w:tcPr>
          <w:p w14:paraId="7D4B8F6C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4.1 节能评估和能源审计</w:t>
            </w:r>
          </w:p>
        </w:tc>
        <w:tc>
          <w:tcPr>
            <w:tcW w:w="1275" w:type="dxa"/>
            <w:vAlign w:val="center"/>
          </w:tcPr>
          <w:p w14:paraId="126CF963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2766E4C7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32BED8F3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64F97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3FB1474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5A509D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85" w:type="dxa"/>
            <w:vAlign w:val="center"/>
          </w:tcPr>
          <w:p w14:paraId="50AFCF86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4.2 节能和能效诊断</w:t>
            </w:r>
          </w:p>
        </w:tc>
        <w:tc>
          <w:tcPr>
            <w:tcW w:w="1275" w:type="dxa"/>
            <w:vAlign w:val="center"/>
          </w:tcPr>
          <w:p w14:paraId="41912C29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4BF25AF9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27B550D9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1324D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46B78CC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489A2C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85" w:type="dxa"/>
            <w:vAlign w:val="center"/>
          </w:tcPr>
          <w:p w14:paraId="4C84B259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4.3 碳排放相关核算、核查等服务</w:t>
            </w:r>
          </w:p>
        </w:tc>
        <w:tc>
          <w:tcPr>
            <w:tcW w:w="1275" w:type="dxa"/>
            <w:vAlign w:val="center"/>
          </w:tcPr>
          <w:p w14:paraId="51A8611A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28EE205F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7148FDD2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1AB6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3A88B08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4E61C8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85" w:type="dxa"/>
            <w:vAlign w:val="center"/>
          </w:tcPr>
          <w:p w14:paraId="3ACD389A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4.4 建筑能效与碳排放测评</w:t>
            </w:r>
          </w:p>
        </w:tc>
        <w:tc>
          <w:tcPr>
            <w:tcW w:w="1275" w:type="dxa"/>
            <w:vAlign w:val="center"/>
          </w:tcPr>
          <w:p w14:paraId="0EAAAADC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7D8419C0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55A1E312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179BE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21F5684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1EDBBF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85" w:type="dxa"/>
            <w:vAlign w:val="center"/>
          </w:tcPr>
          <w:p w14:paraId="5BAD3B74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4.5 清洁生产审核</w:t>
            </w:r>
          </w:p>
        </w:tc>
        <w:tc>
          <w:tcPr>
            <w:tcW w:w="1275" w:type="dxa"/>
            <w:vAlign w:val="center"/>
          </w:tcPr>
          <w:p w14:paraId="2CA5D2B9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06BF715C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78814D7A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109A9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3EAB985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79B134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85" w:type="dxa"/>
            <w:vAlign w:val="center"/>
          </w:tcPr>
          <w:p w14:paraId="588F6375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4.6 环境影响评价</w:t>
            </w:r>
          </w:p>
        </w:tc>
        <w:tc>
          <w:tcPr>
            <w:tcW w:w="1275" w:type="dxa"/>
            <w:vAlign w:val="center"/>
          </w:tcPr>
          <w:p w14:paraId="1E395468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658BBC4A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2EA17EA3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3E7FB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4A87F0C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3113264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85" w:type="dxa"/>
            <w:vAlign w:val="center"/>
          </w:tcPr>
          <w:p w14:paraId="17935567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4.7 生态环境质量监测与评估</w:t>
            </w:r>
          </w:p>
        </w:tc>
        <w:tc>
          <w:tcPr>
            <w:tcW w:w="1275" w:type="dxa"/>
            <w:vAlign w:val="center"/>
          </w:tcPr>
          <w:p w14:paraId="07690066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5AC06DBB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38BA75D7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4D91B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813" w:type="dxa"/>
            <w:vMerge w:val="continue"/>
            <w:vAlign w:val="center"/>
          </w:tcPr>
          <w:p w14:paraId="68473CC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5C3EE6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85" w:type="dxa"/>
            <w:vAlign w:val="center"/>
          </w:tcPr>
          <w:p w14:paraId="5274FFA8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4.8 自然资源生态保护补偿和资产损害赔偿鉴定评估</w:t>
            </w:r>
          </w:p>
        </w:tc>
        <w:tc>
          <w:tcPr>
            <w:tcW w:w="1275" w:type="dxa"/>
            <w:vAlign w:val="center"/>
          </w:tcPr>
          <w:p w14:paraId="5EDAF838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2028BD97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4238B0C5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3C75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3D9E7A2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3BEB0B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85" w:type="dxa"/>
            <w:vAlign w:val="center"/>
          </w:tcPr>
          <w:p w14:paraId="1C12BDBB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4.9 生态保护修复产品和生态系统评估</w:t>
            </w:r>
          </w:p>
        </w:tc>
        <w:tc>
          <w:tcPr>
            <w:tcW w:w="1275" w:type="dxa"/>
            <w:vAlign w:val="center"/>
          </w:tcPr>
          <w:p w14:paraId="029AA820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5543919E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1A4E9715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7E2EE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6270498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2D8427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85" w:type="dxa"/>
            <w:vAlign w:val="center"/>
          </w:tcPr>
          <w:p w14:paraId="6882781C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4.10 地质灾害危险性评估</w:t>
            </w:r>
          </w:p>
        </w:tc>
        <w:tc>
          <w:tcPr>
            <w:tcW w:w="1275" w:type="dxa"/>
            <w:vAlign w:val="center"/>
          </w:tcPr>
          <w:p w14:paraId="137059FB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37DC6B56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2F812770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5E14C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64BF6CE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14EA46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85" w:type="dxa"/>
            <w:vAlign w:val="center"/>
          </w:tcPr>
          <w:p w14:paraId="5EA08699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4.11 水土保持评估</w:t>
            </w:r>
          </w:p>
        </w:tc>
        <w:tc>
          <w:tcPr>
            <w:tcW w:w="1275" w:type="dxa"/>
            <w:vAlign w:val="center"/>
          </w:tcPr>
          <w:p w14:paraId="0D6762A4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4502E4CE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2508B9F5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2FBCC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5796AA0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75E185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85" w:type="dxa"/>
            <w:vAlign w:val="center"/>
          </w:tcPr>
          <w:p w14:paraId="4BCB6997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4.12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绿色制造评价</w:t>
            </w:r>
          </w:p>
        </w:tc>
        <w:tc>
          <w:tcPr>
            <w:tcW w:w="1275" w:type="dxa"/>
            <w:vAlign w:val="center"/>
          </w:tcPr>
          <w:p w14:paraId="368E05E0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41193A88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2E2C118C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0F0E2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813" w:type="dxa"/>
            <w:vMerge w:val="continue"/>
            <w:vAlign w:val="center"/>
          </w:tcPr>
          <w:p w14:paraId="6FF7F81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restart"/>
            <w:vAlign w:val="center"/>
          </w:tcPr>
          <w:p w14:paraId="70FA26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5 绿色技术产品研发认证推广</w:t>
            </w:r>
          </w:p>
        </w:tc>
        <w:tc>
          <w:tcPr>
            <w:tcW w:w="4085" w:type="dxa"/>
            <w:vAlign w:val="center"/>
          </w:tcPr>
          <w:p w14:paraId="5758153F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5.1 绿色技术产品研发</w:t>
            </w:r>
          </w:p>
        </w:tc>
        <w:tc>
          <w:tcPr>
            <w:tcW w:w="1275" w:type="dxa"/>
            <w:vAlign w:val="center"/>
          </w:tcPr>
          <w:p w14:paraId="5D4B5513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2619B292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3444E503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77E3D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813" w:type="dxa"/>
            <w:vMerge w:val="continue"/>
            <w:vAlign w:val="center"/>
          </w:tcPr>
          <w:p w14:paraId="7C0972F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574474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085" w:type="dxa"/>
            <w:vAlign w:val="center"/>
          </w:tcPr>
          <w:p w14:paraId="629BAAB5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5.2 绿色技术产品认证推广</w:t>
            </w:r>
          </w:p>
        </w:tc>
        <w:tc>
          <w:tcPr>
            <w:tcW w:w="1275" w:type="dxa"/>
            <w:vAlign w:val="center"/>
          </w:tcPr>
          <w:p w14:paraId="7681005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110AE79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2A5BD66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4FF88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813" w:type="dxa"/>
            <w:vMerge w:val="continue"/>
            <w:vAlign w:val="center"/>
          </w:tcPr>
          <w:p w14:paraId="61B7E3E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309123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085" w:type="dxa"/>
            <w:vAlign w:val="center"/>
          </w:tcPr>
          <w:p w14:paraId="2BA26D41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5.3 绿色技术交易</w:t>
            </w:r>
          </w:p>
        </w:tc>
        <w:tc>
          <w:tcPr>
            <w:tcW w:w="1275" w:type="dxa"/>
            <w:vAlign w:val="center"/>
          </w:tcPr>
          <w:p w14:paraId="4F73D807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3C8A1FF2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52691989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1AB49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473F797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restart"/>
            <w:vAlign w:val="center"/>
          </w:tcPr>
          <w:p w14:paraId="5B7B89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6 资源环境权益交易</w:t>
            </w:r>
          </w:p>
        </w:tc>
        <w:tc>
          <w:tcPr>
            <w:tcW w:w="4085" w:type="dxa"/>
            <w:vAlign w:val="center"/>
          </w:tcPr>
          <w:p w14:paraId="7CBDF520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6.1 碳交易</w:t>
            </w:r>
          </w:p>
        </w:tc>
        <w:tc>
          <w:tcPr>
            <w:tcW w:w="1275" w:type="dxa"/>
            <w:vAlign w:val="center"/>
          </w:tcPr>
          <w:p w14:paraId="0ABBA94A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49A094C1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76427E2F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0442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01EA131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3B34E8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085" w:type="dxa"/>
            <w:vAlign w:val="center"/>
          </w:tcPr>
          <w:p w14:paraId="23069A37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6.2 用能权交易</w:t>
            </w:r>
          </w:p>
        </w:tc>
        <w:tc>
          <w:tcPr>
            <w:tcW w:w="1275" w:type="dxa"/>
            <w:vAlign w:val="center"/>
          </w:tcPr>
          <w:p w14:paraId="24A50537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5B2CA159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678AAA18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35119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139E320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43E967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085" w:type="dxa"/>
            <w:vAlign w:val="center"/>
          </w:tcPr>
          <w:p w14:paraId="2F5FAA9B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6.3 用水权交易</w:t>
            </w:r>
          </w:p>
        </w:tc>
        <w:tc>
          <w:tcPr>
            <w:tcW w:w="1275" w:type="dxa"/>
            <w:vAlign w:val="center"/>
          </w:tcPr>
          <w:p w14:paraId="0E307892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03B2DCB0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4AB75020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0E7F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5B7C3D5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710E28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085" w:type="dxa"/>
            <w:vAlign w:val="center"/>
          </w:tcPr>
          <w:p w14:paraId="0E92F7BD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6.4 排污权交易</w:t>
            </w:r>
          </w:p>
        </w:tc>
        <w:tc>
          <w:tcPr>
            <w:tcW w:w="1275" w:type="dxa"/>
            <w:vAlign w:val="center"/>
          </w:tcPr>
          <w:p w14:paraId="0213458F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4D6A7FD2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73A8A06D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1E09A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1051DA2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206D6D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085" w:type="dxa"/>
            <w:vAlign w:val="center"/>
          </w:tcPr>
          <w:p w14:paraId="1FF9FC53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6.5 林权交易</w:t>
            </w:r>
          </w:p>
        </w:tc>
        <w:tc>
          <w:tcPr>
            <w:tcW w:w="1275" w:type="dxa"/>
            <w:vAlign w:val="center"/>
          </w:tcPr>
          <w:p w14:paraId="46C2B9F2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7B885D18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2DA6E2CD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5651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793BF1F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71AF54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085" w:type="dxa"/>
            <w:vAlign w:val="center"/>
          </w:tcPr>
          <w:p w14:paraId="32CCA0DE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6.6 可再生能源绿证和绿色电力交易</w:t>
            </w:r>
          </w:p>
        </w:tc>
        <w:tc>
          <w:tcPr>
            <w:tcW w:w="1275" w:type="dxa"/>
            <w:vAlign w:val="center"/>
          </w:tcPr>
          <w:p w14:paraId="162E7388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00" w:type="dxa"/>
            <w:vAlign w:val="center"/>
          </w:tcPr>
          <w:p w14:paraId="27C7004B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1222" w:type="dxa"/>
            <w:vAlign w:val="center"/>
          </w:tcPr>
          <w:p w14:paraId="50379594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lang w:eastAsia="zh-CN"/>
              </w:rPr>
              <w:t>□</w:t>
            </w:r>
          </w:p>
        </w:tc>
      </w:tr>
      <w:tr w14:paraId="5F6BD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exact"/>
        </w:trPr>
        <w:tc>
          <w:tcPr>
            <w:tcW w:w="6085" w:type="dxa"/>
            <w:gridSpan w:val="3"/>
            <w:vAlign w:val="center"/>
          </w:tcPr>
          <w:p w14:paraId="3B3C0D7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申请服务类别</w:t>
            </w:r>
          </w:p>
          <w:p w14:paraId="4BE0D7A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（将上面</w:t>
            </w: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中划√选择的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类别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按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先后排序填写、将更优势的类别填写在前）</w:t>
            </w:r>
          </w:p>
        </w:tc>
        <w:tc>
          <w:tcPr>
            <w:tcW w:w="3697" w:type="dxa"/>
            <w:gridSpan w:val="3"/>
            <w:vAlign w:val="center"/>
          </w:tcPr>
          <w:p w14:paraId="3F5CB55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</w:tbl>
    <w:p w14:paraId="715267BC">
      <w:pPr>
        <w:spacing w:line="400" w:lineRule="exact"/>
        <w:ind w:firstLine="424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注：1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申请评价证书等级只可选择一个，否则按无效申请处理；请在相应的</w:t>
      </w:r>
      <w:r>
        <w:rPr>
          <w:rFonts w:hint="eastAsia" w:ascii="仿宋" w:hAnsi="仿宋" w:eastAsia="仿宋" w:cs="仿宋"/>
          <w:color w:val="000000"/>
          <w:szCs w:val="21"/>
        </w:rPr>
        <w:sym w:font="Wingdings 2" w:char="00A3"/>
      </w:r>
      <w:r>
        <w:rPr>
          <w:rFonts w:hint="eastAsia" w:ascii="仿宋" w:hAnsi="仿宋" w:eastAsia="仿宋" w:cs="仿宋"/>
          <w:color w:val="000000"/>
          <w:sz w:val="24"/>
          <w:szCs w:val="24"/>
        </w:rPr>
        <w:t>中划√。</w:t>
      </w:r>
    </w:p>
    <w:p w14:paraId="34B04326">
      <w:pPr>
        <w:spacing w:line="400" w:lineRule="exact"/>
        <w:ind w:firstLine="424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2、申请评价服务类别要与申请评价证书等级对应，数量不限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所申请评价服务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类别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应满足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项目业绩表（附件3）的相关要求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请在相应的</w:t>
      </w:r>
      <w:r>
        <w:rPr>
          <w:rFonts w:hint="eastAsia" w:ascii="仿宋" w:hAnsi="仿宋" w:eastAsia="仿宋" w:cs="仿宋"/>
          <w:color w:val="000000"/>
          <w:szCs w:val="21"/>
        </w:rPr>
        <w:sym w:font="Wingdings 2" w:char="00A3"/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中划√。</w:t>
      </w:r>
    </w:p>
    <w:p w14:paraId="77F9A8EB">
      <w:pPr>
        <w:spacing w:line="400" w:lineRule="exact"/>
        <w:ind w:firstLine="424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3、不同等级的服务类别，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需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单独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提交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申请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材料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。</w:t>
      </w:r>
    </w:p>
    <w:p w14:paraId="36CBA283">
      <w:pPr>
        <w:rPr>
          <w:rFonts w:hint="default" w:ascii="Times New Roman" w:hAnsi="Times New Roman" w:cs="Times New Roman"/>
          <w:color w:val="000000"/>
          <w:lang w:eastAsia="zh-CN"/>
        </w:rPr>
        <w:sectPr>
          <w:pgSz w:w="11907" w:h="16840"/>
          <w:pgMar w:top="1247" w:right="1417" w:bottom="1134" w:left="1134" w:header="0" w:footer="613" w:gutter="0"/>
          <w:pgNumType w:fmt="decimal"/>
          <w:cols w:space="425" w:num="1"/>
          <w:titlePg/>
          <w:docGrid w:type="linesAndChars" w:linePitch="380" w:charSpace="-5735"/>
        </w:sectPr>
      </w:pPr>
    </w:p>
    <w:p w14:paraId="05C39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/>
        <w:ind w:firstLine="252" w:firstLineChars="100"/>
        <w:textAlignment w:val="auto"/>
        <w:outlineLvl w:val="1"/>
        <w:rPr>
          <w:rFonts w:hint="default" w:ascii="Times New Roman" w:hAnsi="Times New Roman" w:eastAsia="黑体" w:cs="Times New Roman"/>
          <w:b/>
          <w:bCs/>
          <w:color w:val="000000"/>
          <w:sz w:val="28"/>
          <w:szCs w:val="24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sz w:val="28"/>
          <w:szCs w:val="24"/>
        </w:rPr>
        <w:t>三、</w:t>
      </w:r>
      <w:r>
        <w:rPr>
          <w:rFonts w:hint="eastAsia" w:eastAsia="黑体" w:cs="Times New Roman"/>
          <w:b/>
          <w:bCs/>
          <w:color w:val="000000"/>
          <w:sz w:val="28"/>
          <w:szCs w:val="24"/>
          <w:lang w:val="en-US" w:eastAsia="zh-CN"/>
        </w:rPr>
        <w:t>单位</w:t>
      </w:r>
      <w:r>
        <w:rPr>
          <w:rFonts w:hint="default" w:ascii="Times New Roman" w:hAnsi="Times New Roman" w:eastAsia="黑体" w:cs="Times New Roman"/>
          <w:b/>
          <w:bCs/>
          <w:color w:val="000000"/>
          <w:sz w:val="28"/>
          <w:szCs w:val="24"/>
        </w:rPr>
        <w:t>现有评价证书</w:t>
      </w:r>
      <w:r>
        <w:rPr>
          <w:rFonts w:hint="default" w:ascii="Times New Roman" w:hAnsi="Times New Roman" w:eastAsia="黑体" w:cs="Times New Roman"/>
          <w:b/>
          <w:bCs/>
          <w:color w:val="000000"/>
          <w:sz w:val="28"/>
          <w:szCs w:val="24"/>
          <w:lang w:val="en-US" w:eastAsia="zh-CN"/>
        </w:rPr>
        <w:t>或</w:t>
      </w:r>
      <w:r>
        <w:rPr>
          <w:rFonts w:hint="default" w:ascii="Times New Roman" w:hAnsi="Times New Roman" w:eastAsia="黑体" w:cs="Times New Roman"/>
          <w:b/>
          <w:bCs/>
          <w:color w:val="000000"/>
          <w:sz w:val="28"/>
          <w:szCs w:val="24"/>
        </w:rPr>
        <w:t>相关</w:t>
      </w:r>
      <w:r>
        <w:rPr>
          <w:rFonts w:hint="default" w:ascii="Times New Roman" w:hAnsi="Times New Roman" w:eastAsia="黑体" w:cs="Times New Roman"/>
          <w:b/>
          <w:bCs/>
          <w:color w:val="000000"/>
          <w:sz w:val="28"/>
          <w:szCs w:val="24"/>
          <w:lang w:val="en-US" w:eastAsia="zh-CN"/>
        </w:rPr>
        <w:t>资质</w:t>
      </w:r>
      <w:r>
        <w:rPr>
          <w:rFonts w:hint="default" w:ascii="Times New Roman" w:hAnsi="Times New Roman" w:eastAsia="黑体" w:cs="Times New Roman"/>
          <w:b/>
          <w:bCs/>
          <w:color w:val="000000"/>
          <w:sz w:val="28"/>
          <w:szCs w:val="24"/>
        </w:rPr>
        <w:t>情况</w:t>
      </w: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945"/>
        <w:gridCol w:w="1453"/>
        <w:gridCol w:w="1522"/>
        <w:gridCol w:w="2261"/>
        <w:gridCol w:w="713"/>
        <w:gridCol w:w="960"/>
      </w:tblGrid>
      <w:tr w14:paraId="46A46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vAlign w:val="center"/>
          </w:tcPr>
          <w:p w14:paraId="37087E3B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16" w:type="pct"/>
            <w:vAlign w:val="center"/>
          </w:tcPr>
          <w:p w14:paraId="74239B1A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证书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或资质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59" w:type="pct"/>
            <w:vAlign w:val="center"/>
          </w:tcPr>
          <w:p w14:paraId="56D967DC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等级及类别</w:t>
            </w:r>
          </w:p>
        </w:tc>
        <w:tc>
          <w:tcPr>
            <w:tcW w:w="795" w:type="pct"/>
            <w:vAlign w:val="center"/>
          </w:tcPr>
          <w:p w14:paraId="22A14EC6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证书号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/文号</w:t>
            </w:r>
          </w:p>
        </w:tc>
        <w:tc>
          <w:tcPr>
            <w:tcW w:w="1181" w:type="pct"/>
            <w:vAlign w:val="center"/>
          </w:tcPr>
          <w:p w14:paraId="5CE83918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发证单位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/发文单位</w:t>
            </w:r>
          </w:p>
        </w:tc>
        <w:tc>
          <w:tcPr>
            <w:tcW w:w="372" w:type="pct"/>
            <w:vAlign w:val="center"/>
          </w:tcPr>
          <w:p w14:paraId="09A6E447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501" w:type="pct"/>
            <w:vAlign w:val="center"/>
          </w:tcPr>
          <w:p w14:paraId="1D7070A5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有效期</w:t>
            </w:r>
          </w:p>
        </w:tc>
      </w:tr>
      <w:tr w14:paraId="054BF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2" w:type="pct"/>
          </w:tcPr>
          <w:p w14:paraId="5F2326C4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1016" w:type="pct"/>
          </w:tcPr>
          <w:p w14:paraId="1A0F6EC3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759" w:type="pct"/>
          </w:tcPr>
          <w:p w14:paraId="25A4351D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795" w:type="pct"/>
          </w:tcPr>
          <w:p w14:paraId="530B8AFD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1181" w:type="pct"/>
          </w:tcPr>
          <w:p w14:paraId="162494CA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372" w:type="pct"/>
          </w:tcPr>
          <w:p w14:paraId="43EEBC64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501" w:type="pct"/>
          </w:tcPr>
          <w:p w14:paraId="26261D5B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4"/>
              </w:rPr>
            </w:pPr>
          </w:p>
        </w:tc>
      </w:tr>
      <w:tr w14:paraId="468E2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2" w:type="pct"/>
          </w:tcPr>
          <w:p w14:paraId="0174BA57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1016" w:type="pct"/>
          </w:tcPr>
          <w:p w14:paraId="7A513CC3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759" w:type="pct"/>
          </w:tcPr>
          <w:p w14:paraId="63905B47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795" w:type="pct"/>
          </w:tcPr>
          <w:p w14:paraId="30FD028F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1181" w:type="pct"/>
          </w:tcPr>
          <w:p w14:paraId="00314E27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372" w:type="pct"/>
          </w:tcPr>
          <w:p w14:paraId="79217472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501" w:type="pct"/>
          </w:tcPr>
          <w:p w14:paraId="5FE5B334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4"/>
              </w:rPr>
            </w:pPr>
          </w:p>
        </w:tc>
      </w:tr>
      <w:tr w14:paraId="43C95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2" w:type="pct"/>
          </w:tcPr>
          <w:p w14:paraId="25565500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1016" w:type="pct"/>
          </w:tcPr>
          <w:p w14:paraId="636DDE9D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759" w:type="pct"/>
          </w:tcPr>
          <w:p w14:paraId="72578AD5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795" w:type="pct"/>
          </w:tcPr>
          <w:p w14:paraId="50D15ED2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1181" w:type="pct"/>
          </w:tcPr>
          <w:p w14:paraId="60017285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372" w:type="pct"/>
          </w:tcPr>
          <w:p w14:paraId="2036629D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501" w:type="pct"/>
          </w:tcPr>
          <w:p w14:paraId="019EA5D6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4"/>
              </w:rPr>
            </w:pPr>
          </w:p>
        </w:tc>
      </w:tr>
      <w:tr w14:paraId="37BA1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2" w:type="pct"/>
          </w:tcPr>
          <w:p w14:paraId="21006BDD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1016" w:type="pct"/>
          </w:tcPr>
          <w:p w14:paraId="05816E83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759" w:type="pct"/>
          </w:tcPr>
          <w:p w14:paraId="24E59492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795" w:type="pct"/>
          </w:tcPr>
          <w:p w14:paraId="032ED598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1181" w:type="pct"/>
          </w:tcPr>
          <w:p w14:paraId="41FEE33C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372" w:type="pct"/>
          </w:tcPr>
          <w:p w14:paraId="76918FC6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501" w:type="pct"/>
          </w:tcPr>
          <w:p w14:paraId="6841BA22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4"/>
              </w:rPr>
            </w:pPr>
          </w:p>
        </w:tc>
      </w:tr>
    </w:tbl>
    <w:p w14:paraId="5CA017A4">
      <w:pPr>
        <w:spacing w:beforeLines="20" w:line="400" w:lineRule="exact"/>
        <w:ind w:firstLine="424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注：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须同时提交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评价证书或资质的证明材料。</w:t>
      </w:r>
    </w:p>
    <w:p w14:paraId="6BA8AC14">
      <w:pPr>
        <w:widowControl w:val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2"/>
          <w:lang w:val="en-US" w:eastAsia="zh-CN" w:bidi="ar-SA"/>
        </w:rPr>
      </w:pPr>
    </w:p>
    <w:p w14:paraId="503DF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/>
        <w:ind w:firstLine="252" w:firstLineChars="100"/>
        <w:textAlignment w:val="auto"/>
        <w:outlineLvl w:val="1"/>
        <w:rPr>
          <w:rFonts w:hint="default" w:ascii="Times New Roman" w:hAnsi="Times New Roman" w:eastAsia="黑体" w:cs="Times New Roman"/>
          <w:b/>
          <w:bCs/>
          <w:color w:val="000000"/>
          <w:sz w:val="28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sz w:val="28"/>
          <w:szCs w:val="24"/>
        </w:rPr>
        <w:t>四、</w:t>
      </w:r>
      <w:r>
        <w:rPr>
          <w:rFonts w:hint="default" w:ascii="Times New Roman" w:hAnsi="Times New Roman" w:eastAsia="黑体" w:cs="Times New Roman"/>
          <w:b/>
          <w:bCs/>
          <w:color w:val="000000"/>
          <w:sz w:val="28"/>
          <w:szCs w:val="24"/>
          <w:lang w:val="en-US" w:eastAsia="zh-CN"/>
        </w:rPr>
        <w:t>绿色低碳</w:t>
      </w:r>
      <w:r>
        <w:rPr>
          <w:rFonts w:hint="eastAsia" w:ascii="Times New Roman" w:hAnsi="Times New Roman" w:eastAsia="黑体" w:cs="Times New Roman"/>
          <w:b/>
          <w:bCs/>
          <w:color w:val="000000"/>
          <w:sz w:val="28"/>
          <w:szCs w:val="24"/>
          <w:lang w:val="en-US" w:eastAsia="zh-CN"/>
        </w:rPr>
        <w:t>、资源循环利用</w:t>
      </w:r>
      <w:r>
        <w:rPr>
          <w:rFonts w:hint="default" w:ascii="Times New Roman" w:hAnsi="Times New Roman" w:eastAsia="黑体" w:cs="Times New Roman"/>
          <w:b/>
          <w:bCs/>
          <w:color w:val="000000"/>
          <w:sz w:val="28"/>
          <w:szCs w:val="24"/>
        </w:rPr>
        <w:t>相关出版著作</w:t>
      </w:r>
      <w:r>
        <w:rPr>
          <w:rFonts w:hint="default" w:ascii="Times New Roman" w:hAnsi="Times New Roman" w:eastAsia="黑体" w:cs="Times New Roman"/>
          <w:b/>
          <w:bCs/>
          <w:color w:val="000000"/>
          <w:sz w:val="28"/>
          <w:szCs w:val="24"/>
          <w:lang w:eastAsia="zh-CN"/>
        </w:rPr>
        <w:t>（</w:t>
      </w:r>
      <w:r>
        <w:rPr>
          <w:rFonts w:hint="default" w:ascii="Times New Roman" w:hAnsi="Times New Roman" w:eastAsia="黑体" w:cs="Times New Roman"/>
          <w:b/>
          <w:bCs/>
          <w:color w:val="000000"/>
          <w:sz w:val="28"/>
          <w:szCs w:val="24"/>
          <w:lang w:val="en-US" w:eastAsia="zh-CN"/>
        </w:rPr>
        <w:t>含论文</w:t>
      </w:r>
      <w:r>
        <w:rPr>
          <w:rFonts w:hint="default" w:ascii="Times New Roman" w:hAnsi="Times New Roman" w:eastAsia="黑体" w:cs="Times New Roman"/>
          <w:b/>
          <w:bCs/>
          <w:color w:val="000000"/>
          <w:sz w:val="28"/>
          <w:szCs w:val="24"/>
          <w:lang w:eastAsia="zh-CN"/>
        </w:rPr>
        <w:t>）、</w:t>
      </w:r>
      <w:r>
        <w:rPr>
          <w:rFonts w:hint="default" w:ascii="Times New Roman" w:hAnsi="Times New Roman" w:eastAsia="黑体" w:cs="Times New Roman"/>
          <w:b/>
          <w:bCs/>
          <w:color w:val="000000"/>
          <w:sz w:val="28"/>
          <w:szCs w:val="24"/>
        </w:rPr>
        <w:t>专利或软件著作权等成果</w:t>
      </w:r>
      <w:r>
        <w:rPr>
          <w:rFonts w:hint="default" w:ascii="Times New Roman" w:hAnsi="Times New Roman" w:eastAsia="黑体" w:cs="Times New Roman"/>
          <w:b/>
          <w:bCs/>
          <w:color w:val="000000"/>
          <w:sz w:val="28"/>
          <w:szCs w:val="24"/>
          <w:lang w:eastAsia="zh-CN"/>
        </w:rPr>
        <w:t>。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044"/>
        <w:gridCol w:w="1806"/>
        <w:gridCol w:w="756"/>
        <w:gridCol w:w="1285"/>
        <w:gridCol w:w="2602"/>
        <w:gridCol w:w="1032"/>
      </w:tblGrid>
      <w:tr w14:paraId="070CC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45" w:type="pct"/>
            <w:vAlign w:val="center"/>
          </w:tcPr>
          <w:p w14:paraId="5C9C28A3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45" w:type="pct"/>
            <w:vAlign w:val="center"/>
          </w:tcPr>
          <w:p w14:paraId="00FAA694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成果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023496C0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主要技术指标</w:t>
            </w:r>
          </w:p>
        </w:tc>
        <w:tc>
          <w:tcPr>
            <w:tcW w:w="395" w:type="pct"/>
            <w:vAlign w:val="center"/>
          </w:tcPr>
          <w:p w14:paraId="72E3385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671" w:type="pct"/>
            <w:vAlign w:val="center"/>
          </w:tcPr>
          <w:p w14:paraId="0EFC768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成果形式</w:t>
            </w:r>
          </w:p>
        </w:tc>
        <w:tc>
          <w:tcPr>
            <w:tcW w:w="1359" w:type="pct"/>
            <w:vAlign w:val="center"/>
          </w:tcPr>
          <w:p w14:paraId="00E314F7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发表刊物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出版单位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或专利号</w:t>
            </w:r>
          </w:p>
        </w:tc>
        <w:tc>
          <w:tcPr>
            <w:tcW w:w="539" w:type="pct"/>
            <w:vAlign w:val="center"/>
          </w:tcPr>
          <w:p w14:paraId="67D2315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</w:tr>
      <w:tr w14:paraId="18111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5" w:type="pct"/>
            <w:vAlign w:val="center"/>
          </w:tcPr>
          <w:p w14:paraId="505306FD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7026D03C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14:paraId="69D7C949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395" w:type="pct"/>
            <w:vAlign w:val="center"/>
          </w:tcPr>
          <w:p w14:paraId="5A6F788E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0E70B16C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1359" w:type="pct"/>
            <w:vAlign w:val="center"/>
          </w:tcPr>
          <w:p w14:paraId="7F3F4621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539" w:type="pct"/>
            <w:vAlign w:val="center"/>
          </w:tcPr>
          <w:p w14:paraId="6A3E6CA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</w:tr>
      <w:tr w14:paraId="076EC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5" w:type="pct"/>
            <w:vAlign w:val="center"/>
          </w:tcPr>
          <w:p w14:paraId="19D517F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10FE3F67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14:paraId="515B50CF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395" w:type="pct"/>
            <w:vAlign w:val="center"/>
          </w:tcPr>
          <w:p w14:paraId="49D6706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00A4D0FD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1359" w:type="pct"/>
            <w:vAlign w:val="center"/>
          </w:tcPr>
          <w:p w14:paraId="41B28DCA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539" w:type="pct"/>
            <w:vAlign w:val="center"/>
          </w:tcPr>
          <w:p w14:paraId="5BA71ACE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</w:tr>
      <w:tr w14:paraId="2CB6D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5" w:type="pct"/>
            <w:vAlign w:val="center"/>
          </w:tcPr>
          <w:p w14:paraId="24A9EFE6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1933041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14:paraId="2747AAA9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395" w:type="pct"/>
            <w:vAlign w:val="center"/>
          </w:tcPr>
          <w:p w14:paraId="5AC83321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78C6485C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1359" w:type="pct"/>
            <w:vAlign w:val="center"/>
          </w:tcPr>
          <w:p w14:paraId="1B083BD7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539" w:type="pct"/>
            <w:vAlign w:val="center"/>
          </w:tcPr>
          <w:p w14:paraId="14B736D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</w:tr>
      <w:tr w14:paraId="74A3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5" w:type="pct"/>
            <w:vAlign w:val="center"/>
          </w:tcPr>
          <w:p w14:paraId="71289451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15250433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14:paraId="285A3A67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395" w:type="pct"/>
            <w:vAlign w:val="center"/>
          </w:tcPr>
          <w:p w14:paraId="143371ED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5F16694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1359" w:type="pct"/>
            <w:vAlign w:val="center"/>
          </w:tcPr>
          <w:p w14:paraId="41CBA834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539" w:type="pct"/>
            <w:vAlign w:val="center"/>
          </w:tcPr>
          <w:p w14:paraId="3C2FFC7A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</w:tr>
    </w:tbl>
    <w:p w14:paraId="18107674">
      <w:pPr>
        <w:spacing w:line="400" w:lineRule="exact"/>
        <w:ind w:firstLine="424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注：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申请“甲级”等级证书要求填写此表，并提供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成果证明材料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 w14:paraId="0681FFBE">
      <w:pPr>
        <w:spacing w:line="400" w:lineRule="exact"/>
        <w:ind w:firstLine="424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2、论文须为在绿色低碳、资源循环利用相关专业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中文核心期刊或以上级别刊物上发表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的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论文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且第一署名单位为申请单位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。</w:t>
      </w:r>
    </w:p>
    <w:p w14:paraId="25646EDB">
      <w:pPr>
        <w:widowControl w:val="0"/>
        <w:jc w:val="both"/>
        <w:rPr>
          <w:rFonts w:ascii="Times New Roman" w:hAnsi="Times New Roman" w:eastAsia="宋体" w:cs="Times New Roman"/>
          <w:color w:val="000000"/>
          <w:kern w:val="2"/>
          <w:sz w:val="21"/>
          <w:szCs w:val="22"/>
          <w:lang w:val="en-US" w:eastAsia="zh-CN" w:bidi="ar-SA"/>
        </w:rPr>
      </w:pPr>
    </w:p>
    <w:p w14:paraId="59B3F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/>
        <w:ind w:firstLine="252" w:firstLineChars="100"/>
        <w:textAlignment w:val="auto"/>
        <w:outlineLvl w:val="1"/>
        <w:rPr>
          <w:rFonts w:hint="default" w:ascii="Times New Roman" w:hAnsi="Times New Roman" w:eastAsia="黑体" w:cs="Times New Roman"/>
          <w:b/>
          <w:bCs/>
          <w:color w:val="000000"/>
          <w:sz w:val="28"/>
          <w:szCs w:val="24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sz w:val="28"/>
          <w:szCs w:val="24"/>
        </w:rPr>
        <w:t>五、县市级</w:t>
      </w:r>
      <w:r>
        <w:rPr>
          <w:rFonts w:hint="eastAsia" w:ascii="Times New Roman" w:hAnsi="Times New Roman" w:eastAsia="黑体" w:cs="Times New Roman"/>
          <w:b/>
          <w:bCs/>
          <w:color w:val="000000"/>
          <w:sz w:val="28"/>
          <w:szCs w:val="24"/>
          <w:lang w:val="en-US" w:eastAsia="zh-CN"/>
        </w:rPr>
        <w:t>及</w:t>
      </w:r>
      <w:r>
        <w:rPr>
          <w:rFonts w:hint="default" w:ascii="Times New Roman" w:hAnsi="Times New Roman" w:eastAsia="黑体" w:cs="Times New Roman"/>
          <w:b/>
          <w:bCs/>
          <w:color w:val="000000"/>
          <w:sz w:val="28"/>
          <w:szCs w:val="24"/>
        </w:rPr>
        <w:t>以上的奖项</w:t>
      </w:r>
      <w:r>
        <w:rPr>
          <w:rFonts w:hint="eastAsia" w:eastAsia="黑体" w:cs="Times New Roman"/>
          <w:b/>
          <w:bCs/>
          <w:color w:val="000000"/>
          <w:sz w:val="28"/>
          <w:szCs w:val="24"/>
          <w:lang w:eastAsia="zh-CN"/>
        </w:rPr>
        <w:t>（</w:t>
      </w:r>
      <w:r>
        <w:rPr>
          <w:rFonts w:hint="eastAsia" w:eastAsia="黑体" w:cs="Times New Roman"/>
          <w:b/>
          <w:bCs/>
          <w:color w:val="000000"/>
          <w:sz w:val="28"/>
          <w:szCs w:val="24"/>
          <w:lang w:val="en-US" w:eastAsia="zh-CN"/>
        </w:rPr>
        <w:t>或科研项目</w:t>
      </w:r>
      <w:r>
        <w:rPr>
          <w:rFonts w:hint="eastAsia" w:eastAsia="黑体" w:cs="Times New Roman"/>
          <w:b/>
          <w:bCs/>
          <w:color w:val="000000"/>
          <w:sz w:val="28"/>
          <w:szCs w:val="24"/>
          <w:lang w:eastAsia="zh-CN"/>
        </w:rPr>
        <w:t>）</w:t>
      </w:r>
      <w:r>
        <w:rPr>
          <w:rFonts w:hint="default" w:ascii="Times New Roman" w:hAnsi="Times New Roman" w:eastAsia="黑体" w:cs="Times New Roman"/>
          <w:b/>
          <w:bCs/>
          <w:color w:val="000000"/>
          <w:sz w:val="28"/>
          <w:szCs w:val="24"/>
        </w:rPr>
        <w:t>情况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2142"/>
        <w:gridCol w:w="2856"/>
        <w:gridCol w:w="2428"/>
      </w:tblGrid>
      <w:tr w14:paraId="1CE9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119" w:type="pct"/>
            <w:vAlign w:val="center"/>
          </w:tcPr>
          <w:p w14:paraId="25F2D266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19" w:type="pct"/>
            <w:vAlign w:val="center"/>
          </w:tcPr>
          <w:p w14:paraId="7979944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奖励证书名称</w:t>
            </w:r>
          </w:p>
        </w:tc>
        <w:tc>
          <w:tcPr>
            <w:tcW w:w="1492" w:type="pct"/>
            <w:shd w:val="clear" w:color="auto" w:fill="auto"/>
            <w:vAlign w:val="center"/>
          </w:tcPr>
          <w:p w14:paraId="2B07BA6A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颁发单位</w:t>
            </w:r>
          </w:p>
        </w:tc>
        <w:tc>
          <w:tcPr>
            <w:tcW w:w="1268" w:type="pct"/>
            <w:vAlign w:val="center"/>
          </w:tcPr>
          <w:p w14:paraId="2860806F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获奖时间</w:t>
            </w:r>
          </w:p>
        </w:tc>
      </w:tr>
      <w:tr w14:paraId="15E6E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9" w:type="pct"/>
            <w:vAlign w:val="center"/>
          </w:tcPr>
          <w:p w14:paraId="4C723439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1119" w:type="pct"/>
            <w:vAlign w:val="center"/>
          </w:tcPr>
          <w:p w14:paraId="043D836D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1492" w:type="pct"/>
            <w:shd w:val="clear" w:color="auto" w:fill="auto"/>
            <w:vAlign w:val="center"/>
          </w:tcPr>
          <w:p w14:paraId="4CF01343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1268" w:type="pct"/>
            <w:vAlign w:val="center"/>
          </w:tcPr>
          <w:p w14:paraId="7D3A024F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</w:tr>
      <w:tr w14:paraId="19687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9" w:type="pct"/>
            <w:vAlign w:val="center"/>
          </w:tcPr>
          <w:p w14:paraId="1D4C0FBD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1119" w:type="pct"/>
            <w:vAlign w:val="center"/>
          </w:tcPr>
          <w:p w14:paraId="11D6CEB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1492" w:type="pct"/>
            <w:shd w:val="clear" w:color="auto" w:fill="auto"/>
            <w:vAlign w:val="center"/>
          </w:tcPr>
          <w:p w14:paraId="7F2344C1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1268" w:type="pct"/>
            <w:vAlign w:val="center"/>
          </w:tcPr>
          <w:p w14:paraId="33A788B8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</w:tr>
      <w:tr w14:paraId="18EAC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9" w:type="pct"/>
            <w:vAlign w:val="center"/>
          </w:tcPr>
          <w:p w14:paraId="06CA4CBF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1119" w:type="pct"/>
            <w:vAlign w:val="center"/>
          </w:tcPr>
          <w:p w14:paraId="556EDA8F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1492" w:type="pct"/>
            <w:shd w:val="clear" w:color="auto" w:fill="auto"/>
            <w:vAlign w:val="center"/>
          </w:tcPr>
          <w:p w14:paraId="5796DC0E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1268" w:type="pct"/>
            <w:vAlign w:val="center"/>
          </w:tcPr>
          <w:p w14:paraId="799A6550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</w:tr>
      <w:tr w14:paraId="0497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9" w:type="pct"/>
            <w:vAlign w:val="center"/>
          </w:tcPr>
          <w:p w14:paraId="41A4192D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1119" w:type="pct"/>
            <w:vAlign w:val="center"/>
          </w:tcPr>
          <w:p w14:paraId="64350E60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1492" w:type="pct"/>
            <w:shd w:val="clear" w:color="auto" w:fill="auto"/>
            <w:vAlign w:val="center"/>
          </w:tcPr>
          <w:p w14:paraId="5EE59896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1268" w:type="pct"/>
            <w:vAlign w:val="center"/>
          </w:tcPr>
          <w:p w14:paraId="0FA714D8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</w:tr>
    </w:tbl>
    <w:p w14:paraId="06417D68">
      <w:pPr>
        <w:spacing w:afterLines="50" w:line="500" w:lineRule="exact"/>
        <w:ind w:firstLine="212" w:firstLineChars="10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注：申请“甲级”等级证书要求填写此表，并提供所获奖项的证明材料。</w:t>
      </w:r>
    </w:p>
    <w:p w14:paraId="51332796">
      <w:pPr>
        <w:spacing w:afterLines="50" w:line="500" w:lineRule="exact"/>
        <w:ind w:firstLine="252" w:firstLineChars="100"/>
        <w:jc w:val="left"/>
        <w:rPr>
          <w:rFonts w:ascii="Times New Roman" w:hAnsi="Times New Roman" w:eastAsia="黑体" w:cs="Times New Roman"/>
          <w:b/>
          <w:bCs/>
          <w:color w:val="000000"/>
          <w:sz w:val="28"/>
        </w:rPr>
        <w:sectPr>
          <w:pgSz w:w="11907" w:h="16840"/>
          <w:pgMar w:top="1247" w:right="1417" w:bottom="1134" w:left="1134" w:header="0" w:footer="613" w:gutter="0"/>
          <w:pgNumType w:fmt="decimal"/>
          <w:cols w:space="425" w:num="1"/>
          <w:titlePg/>
          <w:docGrid w:type="linesAndChars" w:linePitch="380" w:charSpace="-5735"/>
        </w:sectPr>
      </w:pPr>
    </w:p>
    <w:p w14:paraId="3193A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/>
        <w:ind w:firstLine="252" w:firstLineChars="100"/>
        <w:textAlignment w:val="auto"/>
        <w:outlineLvl w:val="1"/>
        <w:rPr>
          <w:rFonts w:hint="default" w:ascii="Times New Roman" w:hAnsi="Times New Roman" w:eastAsia="黑体" w:cs="Times New Roman"/>
          <w:b/>
          <w:bCs/>
          <w:color w:val="000000"/>
          <w:sz w:val="28"/>
          <w:szCs w:val="24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sz w:val="28"/>
          <w:szCs w:val="24"/>
        </w:rPr>
        <w:t>六、业绩简表（仅填</w:t>
      </w:r>
      <w:r>
        <w:rPr>
          <w:rFonts w:hint="eastAsia" w:eastAsia="黑体" w:cs="Times New Roman"/>
          <w:b/>
          <w:bCs/>
          <w:color w:val="000000"/>
          <w:sz w:val="28"/>
          <w:szCs w:val="24"/>
          <w:lang w:eastAsia="zh-CN"/>
        </w:rPr>
        <w:t>绿色低碳循环发展技术服务</w:t>
      </w:r>
      <w:r>
        <w:rPr>
          <w:rFonts w:hint="default" w:ascii="Times New Roman" w:hAnsi="Times New Roman" w:eastAsia="黑体" w:cs="Times New Roman"/>
          <w:b/>
          <w:bCs/>
          <w:color w:val="000000"/>
          <w:sz w:val="28"/>
          <w:szCs w:val="24"/>
        </w:rPr>
        <w:t>项目业绩）</w:t>
      </w:r>
    </w:p>
    <w:tbl>
      <w:tblPr>
        <w:tblStyle w:val="7"/>
        <w:tblW w:w="1474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49"/>
        <w:gridCol w:w="1982"/>
        <w:gridCol w:w="3691"/>
        <w:gridCol w:w="1350"/>
        <w:gridCol w:w="1910"/>
        <w:gridCol w:w="1275"/>
        <w:gridCol w:w="1276"/>
      </w:tblGrid>
      <w:tr w14:paraId="435CD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7145947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49" w:type="dxa"/>
            <w:vAlign w:val="center"/>
          </w:tcPr>
          <w:p w14:paraId="0340482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82" w:type="dxa"/>
            <w:vAlign w:val="center"/>
          </w:tcPr>
          <w:p w14:paraId="263BBB7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服务类别</w:t>
            </w:r>
          </w:p>
        </w:tc>
        <w:tc>
          <w:tcPr>
            <w:tcW w:w="3691" w:type="dxa"/>
            <w:vAlign w:val="center"/>
          </w:tcPr>
          <w:p w14:paraId="3F5444C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1350" w:type="dxa"/>
            <w:vAlign w:val="center"/>
          </w:tcPr>
          <w:p w14:paraId="4B10007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910" w:type="dxa"/>
            <w:vAlign w:val="center"/>
          </w:tcPr>
          <w:p w14:paraId="0CB430B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委托单位</w:t>
            </w:r>
          </w:p>
        </w:tc>
        <w:tc>
          <w:tcPr>
            <w:tcW w:w="1275" w:type="dxa"/>
            <w:vAlign w:val="center"/>
          </w:tcPr>
          <w:p w14:paraId="11C205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完成时间</w:t>
            </w:r>
          </w:p>
        </w:tc>
        <w:tc>
          <w:tcPr>
            <w:tcW w:w="1276" w:type="dxa"/>
            <w:vAlign w:val="center"/>
          </w:tcPr>
          <w:p w14:paraId="09FC468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合同金额</w:t>
            </w:r>
          </w:p>
          <w:p w14:paraId="6FB7908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</w:tr>
      <w:tr w14:paraId="1BCB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4A36F52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02B02D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7AE8124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1" w:type="dxa"/>
            <w:vAlign w:val="center"/>
          </w:tcPr>
          <w:p w14:paraId="34D39B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D25705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14:paraId="643BC73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4433FA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2239B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1E48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4EEE6E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2B429C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2268011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1" w:type="dxa"/>
            <w:vAlign w:val="center"/>
          </w:tcPr>
          <w:p w14:paraId="65069AA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CB705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14:paraId="6D9B84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4DBFD4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8D142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F445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19F2FB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1B4090D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4F1672B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1" w:type="dxa"/>
            <w:vAlign w:val="center"/>
          </w:tcPr>
          <w:p w14:paraId="0F4699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83E866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14:paraId="0C6CC8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ED7391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DC9FD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967B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77D423B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1B3F8C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18A4428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1" w:type="dxa"/>
            <w:vAlign w:val="center"/>
          </w:tcPr>
          <w:p w14:paraId="04CC05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8E5F5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14:paraId="518263A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6E8D3E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26369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CA1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6432B4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7FFD20B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48211C8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1" w:type="dxa"/>
            <w:vAlign w:val="center"/>
          </w:tcPr>
          <w:p w14:paraId="430544E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193382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14:paraId="1C913F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F2F73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56E7D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8873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693C254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7742C8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77B019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1" w:type="dxa"/>
            <w:vAlign w:val="center"/>
          </w:tcPr>
          <w:p w14:paraId="240B17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8CC685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14:paraId="73B8D66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1D4526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957F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2985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71764D4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7D7848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589339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1" w:type="dxa"/>
            <w:vAlign w:val="center"/>
          </w:tcPr>
          <w:p w14:paraId="5ECCA2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D81C77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14:paraId="588FB6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9021F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38422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0F84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29E3C9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67AFD24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0410806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1" w:type="dxa"/>
            <w:vAlign w:val="center"/>
          </w:tcPr>
          <w:p w14:paraId="42278B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146045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14:paraId="42B2A5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342FD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9095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AED7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014360C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6190E19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1C50F7C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1" w:type="dxa"/>
            <w:vAlign w:val="center"/>
          </w:tcPr>
          <w:p w14:paraId="1F3E04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38EA5C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14:paraId="265308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03F140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AFAB8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7510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09" w:type="dxa"/>
            <w:vAlign w:val="center"/>
          </w:tcPr>
          <w:p w14:paraId="09B3BE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17A309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3B6E82C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1" w:type="dxa"/>
            <w:vAlign w:val="center"/>
          </w:tcPr>
          <w:p w14:paraId="09F6784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A245D2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14:paraId="01AF4B2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40F28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759BD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3DD2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66" w:type="dxa"/>
            <w:gridSpan w:val="7"/>
            <w:vAlign w:val="center"/>
          </w:tcPr>
          <w:p w14:paraId="7F1FBA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</w:rPr>
              <w:t>合同金额合计</w:t>
            </w:r>
          </w:p>
        </w:tc>
        <w:tc>
          <w:tcPr>
            <w:tcW w:w="1276" w:type="dxa"/>
            <w:vAlign w:val="center"/>
          </w:tcPr>
          <w:p w14:paraId="7830FA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D9265D3">
      <w:pPr>
        <w:spacing w:beforeLines="30" w:line="400" w:lineRule="exact"/>
        <w:ind w:firstLine="424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注：1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服务类别：选择填写的类别内容见本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申请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表的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“填表说明”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；</w:t>
      </w:r>
    </w:p>
    <w:p w14:paraId="5D5853CC">
      <w:pPr>
        <w:numPr>
          <w:ilvl w:val="0"/>
          <w:numId w:val="1"/>
        </w:numPr>
        <w:spacing w:line="400" w:lineRule="exact"/>
        <w:ind w:firstLine="424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须同时提交此业绩简表中所写项目业绩的证明材料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包括：1.项目合同复印件；2.项目完成证明；</w:t>
      </w:r>
    </w:p>
    <w:p w14:paraId="5F6E21FC">
      <w:pPr>
        <w:spacing w:line="400" w:lineRule="exact"/>
        <w:ind w:firstLine="424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如业绩多页填写不下，可添加多行另附页。</w:t>
      </w:r>
    </w:p>
    <w:p w14:paraId="2A8B8380">
      <w:pPr>
        <w:spacing w:line="380" w:lineRule="exact"/>
        <w:ind w:firstLine="742" w:firstLineChars="350"/>
        <w:jc w:val="left"/>
        <w:rPr>
          <w:rFonts w:ascii="Times New Roman" w:hAnsi="Times New Roman" w:eastAsia="仿宋_GB2312" w:cs="Times New Roman"/>
          <w:color w:val="000000"/>
          <w:sz w:val="24"/>
        </w:rPr>
        <w:sectPr>
          <w:pgSz w:w="16840" w:h="11907" w:orient="landscape"/>
          <w:pgMar w:top="1134" w:right="1247" w:bottom="1134" w:left="1134" w:header="0" w:footer="851" w:gutter="0"/>
          <w:pgNumType w:fmt="decimal"/>
          <w:cols w:space="425" w:num="1"/>
          <w:titlePg/>
          <w:docGrid w:type="linesAndChars" w:linePitch="380" w:charSpace="-5735"/>
        </w:sectPr>
      </w:pPr>
    </w:p>
    <w:p w14:paraId="446BC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50"/>
        <w:ind w:firstLine="0" w:firstLineChars="0"/>
        <w:textAlignment w:val="auto"/>
        <w:outlineLvl w:val="1"/>
        <w:rPr>
          <w:rFonts w:hint="default" w:ascii="Times New Roman" w:hAnsi="Times New Roman" w:eastAsia="黑体" w:cs="Times New Roman"/>
          <w:b/>
          <w:bCs/>
          <w:color w:val="000000"/>
          <w:sz w:val="28"/>
          <w:szCs w:val="24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sz w:val="28"/>
          <w:szCs w:val="24"/>
        </w:rPr>
        <w:t>七、主要技术人员情况</w:t>
      </w:r>
    </w:p>
    <w:tbl>
      <w:tblPr>
        <w:tblStyle w:val="7"/>
        <w:tblW w:w="929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0"/>
        <w:gridCol w:w="822"/>
        <w:gridCol w:w="707"/>
        <w:gridCol w:w="1747"/>
        <w:gridCol w:w="2552"/>
        <w:gridCol w:w="1843"/>
      </w:tblGrid>
      <w:tr w14:paraId="245D2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720" w:type="dxa"/>
            <w:vAlign w:val="center"/>
          </w:tcPr>
          <w:p w14:paraId="445425B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900" w:type="dxa"/>
            <w:vAlign w:val="center"/>
          </w:tcPr>
          <w:p w14:paraId="3E42A0B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8"/>
              </w:rPr>
              <w:t>姓 名</w:t>
            </w:r>
          </w:p>
        </w:tc>
        <w:tc>
          <w:tcPr>
            <w:tcW w:w="822" w:type="dxa"/>
            <w:vAlign w:val="center"/>
          </w:tcPr>
          <w:p w14:paraId="3BFF11A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8"/>
              </w:rPr>
              <w:t>性别</w:t>
            </w:r>
          </w:p>
        </w:tc>
        <w:tc>
          <w:tcPr>
            <w:tcW w:w="707" w:type="dxa"/>
            <w:vAlign w:val="center"/>
          </w:tcPr>
          <w:p w14:paraId="1F251C3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8"/>
              </w:rPr>
              <w:t>年龄</w:t>
            </w:r>
          </w:p>
        </w:tc>
        <w:tc>
          <w:tcPr>
            <w:tcW w:w="1747" w:type="dxa"/>
            <w:vAlign w:val="center"/>
          </w:tcPr>
          <w:p w14:paraId="4D720A9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8"/>
              </w:rPr>
              <w:t>职称证书专业/所学专业</w:t>
            </w:r>
          </w:p>
        </w:tc>
        <w:tc>
          <w:tcPr>
            <w:tcW w:w="2552" w:type="dxa"/>
            <w:vAlign w:val="center"/>
          </w:tcPr>
          <w:p w14:paraId="68C32C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8"/>
              </w:rPr>
              <w:t>职称证书编号              （相关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4"/>
                <w:szCs w:val="28"/>
                <w:lang w:eastAsia="zh-CN"/>
              </w:rPr>
              <w:t>资格证书、技能证书或培训证书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8"/>
              </w:rPr>
              <w:t>编号）</w:t>
            </w:r>
          </w:p>
        </w:tc>
        <w:tc>
          <w:tcPr>
            <w:tcW w:w="1843" w:type="dxa"/>
            <w:vAlign w:val="center"/>
          </w:tcPr>
          <w:p w14:paraId="5B92699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8"/>
              </w:rPr>
              <w:t>身份证号码</w:t>
            </w:r>
          </w:p>
        </w:tc>
      </w:tr>
      <w:tr w14:paraId="354E3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291" w:type="dxa"/>
            <w:gridSpan w:val="7"/>
          </w:tcPr>
          <w:p w14:paraId="0A2C2EA8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具有高级（或相当于高级）技术职称的人员名单</w:t>
            </w:r>
          </w:p>
        </w:tc>
      </w:tr>
      <w:tr w14:paraId="21693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</w:tcPr>
          <w:p w14:paraId="263F03B6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256EE1DD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0A378E53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4ADA2D44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14:paraId="5E288127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76D800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601867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6D32E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</w:tcPr>
          <w:p w14:paraId="7CB37DC3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2EE4ABD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27AF5F84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272C57C6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14:paraId="4DB1812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120392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BFFA29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2D5DC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</w:tcPr>
          <w:p w14:paraId="526960A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20D4CEA8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43B7374D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19854AFF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14:paraId="5C0C0B3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224B16E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BB3D09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57968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</w:tcPr>
          <w:p w14:paraId="0F1FFAED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538C90AE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3028FD63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5439F673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14:paraId="16624316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BBA23D9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BCCB0F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5A53B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291" w:type="dxa"/>
            <w:gridSpan w:val="7"/>
          </w:tcPr>
          <w:p w14:paraId="7E734D57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具有中级（或相当于中级）技术职称的人员名单</w:t>
            </w:r>
          </w:p>
        </w:tc>
      </w:tr>
      <w:tr w14:paraId="7CAF8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</w:tcPr>
          <w:p w14:paraId="6E452642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2C168FA8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11107CCE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24753574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14:paraId="54BA923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A42A5C4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E94AB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4546B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</w:tcPr>
          <w:p w14:paraId="77BB3DC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21EAF31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59EFABFD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157DC7FA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14:paraId="5617B1B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8554D22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44934E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0232E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</w:tcPr>
          <w:p w14:paraId="5C3B820D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7A4F98B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19B6643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0E9C5DB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14:paraId="15F1B763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3CACFAE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4FB217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27E3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</w:tcPr>
          <w:p w14:paraId="4CD9673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FC81C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55E24B8F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00901FDA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14:paraId="5A61F622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9224369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7FC464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7E0B1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291" w:type="dxa"/>
            <w:gridSpan w:val="7"/>
          </w:tcPr>
          <w:p w14:paraId="28988A55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具有初级（或相当于初级）技术职称的人员名单</w:t>
            </w:r>
          </w:p>
        </w:tc>
      </w:tr>
      <w:tr w14:paraId="4BCD5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</w:tcPr>
          <w:p w14:paraId="5E7EE385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12D00DF0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7E0760AC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065C0B55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14:paraId="6BEBEA01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9F63EEA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54F9FA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7621B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</w:tcPr>
          <w:p w14:paraId="228C38DF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4C2ACCEC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346A5AB1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3CD893F6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14:paraId="0B710449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57DC489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81B90F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6420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</w:tcPr>
          <w:p w14:paraId="35D035A9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2D516F5E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02809457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30AEE489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14:paraId="2A754941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B57CFBE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D4E2E5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420D2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</w:tcPr>
          <w:p w14:paraId="3BE7BB06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0FB00238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773E5160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44F2C590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14:paraId="3DF0143D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45238A1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E599EA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7701C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291" w:type="dxa"/>
            <w:gridSpan w:val="7"/>
          </w:tcPr>
          <w:p w14:paraId="05805424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与服务类别相适应且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eastAsia="zh-CN"/>
              </w:rPr>
              <w:t>取得相应资格证书、技能证书或培训证书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的专业技术人员</w:t>
            </w:r>
          </w:p>
        </w:tc>
      </w:tr>
      <w:tr w14:paraId="4952C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</w:tcPr>
          <w:p w14:paraId="345D15A0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67FB4EFE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04AB7A1B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3F7E4DAD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14:paraId="15339ED9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7163D1F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32E9D8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6077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</w:tcPr>
          <w:p w14:paraId="7738001E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7CBECDFC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760095E0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4D7AC4B0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14:paraId="6D99DA8C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F16FAD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4AA6E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71366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</w:tcPr>
          <w:p w14:paraId="563ECD37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4A535BB4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0A91C564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47E10F41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14:paraId="1BD2E9E3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5E47427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48459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3722C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</w:tcPr>
          <w:p w14:paraId="7180E361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674BD1AF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47281774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2867D961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14:paraId="225E3774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09FCAEA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D4B5E2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</w:tbl>
    <w:p w14:paraId="132BC2D3">
      <w:pPr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>
      <w:headerReference r:id="rId11" w:type="first"/>
      <w:footerReference r:id="rId13" w:type="first"/>
      <w:headerReference r:id="rId10" w:type="default"/>
      <w:footerReference r:id="rId12" w:type="default"/>
      <w:pgSz w:w="11907" w:h="16840"/>
      <w:pgMar w:top="1134" w:right="1134" w:bottom="1134" w:left="1247" w:header="0" w:footer="851" w:gutter="0"/>
      <w:pgNumType w:fmt="decimal"/>
      <w:cols w:space="425" w:num="1"/>
      <w:titlePg/>
      <w:docGrid w:type="linesAndChars"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65B027-9193-444D-B0E7-A4191D06A5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8A744A0-7742-444C-A0CA-841DA7E2028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354A45E-855B-4485-81F6-6CA83771BF1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A9D58016-2951-4D0F-A2B4-6526F9A6304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44CCD684-F22D-45D5-B02F-F31E8617BC2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5048E">
    <w:pPr>
      <w:widowControl w:val="0"/>
      <w:tabs>
        <w:tab w:val="center" w:pos="4153"/>
        <w:tab w:val="right" w:pos="8306"/>
      </w:tabs>
      <w:snapToGrid w:val="0"/>
      <w:ind w:right="360" w:firstLine="360"/>
      <w:jc w:val="righ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D467CB2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5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Vev5G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467CB2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t>5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4456B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2F016"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</w:pPr>
    <w:r>
      <w:rPr>
        <w:sz w:val="21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6CA8E7E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zh-CN" w:eastAsia="zh-CN" w:bidi="ar-SA"/>
                            </w:rPr>
                            <w:t>7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Bwqfrf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CA8E7E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zh-CN" w:eastAsia="zh-CN" w:bidi="ar-SA"/>
                      </w:rPr>
                      <w:t>7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EF71C">
    <w:pPr>
      <w:widowControl w:val="0"/>
      <w:tabs>
        <w:tab w:val="center" w:pos="4153"/>
        <w:tab w:val="right" w:pos="8306"/>
      </w:tabs>
      <w:snapToGrid w:val="0"/>
      <w:ind w:right="360" w:firstLine="360"/>
      <w:jc w:val="righ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DC40387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5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XW5UtAAAAAFAQAADwAAAAAAAAABACAAAAAiAAAAZHJzL2Rv&#10;d25yZXYueG1sUEsBAhQAFAAAAAgAh07iQMiOhrbQAQAAngMAAA4AAAAAAAAAAQAgAAAAH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C40387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t>5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00D59"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</w:pPr>
    <w:r>
      <w:rPr>
        <w:sz w:val="21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7B3253A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zh-CN" w:eastAsia="zh-CN" w:bidi="ar-SA"/>
                            </w:rPr>
                            <w:t>7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aKwOd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B3253A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zh-CN" w:eastAsia="zh-CN" w:bidi="ar-SA"/>
                      </w:rPr>
                      <w:t>7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46D25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13ACD"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A9CE5">
    <w:pPr>
      <w:widowControl w:val="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DE39A">
    <w:pPr>
      <w:widowControl w:val="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D40AC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5B55D">
    <w:pPr>
      <w:widowControl w:val="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ODRmMDllN2EyM2I3NTdkYmRhOTAxYWY4YjEzZjQifQ=="/>
  </w:docVars>
  <w:rsids>
    <w:rsidRoot w:val="00000000"/>
    <w:rsid w:val="0F655F7A"/>
    <w:rsid w:val="57936153"/>
    <w:rsid w:val="6053516F"/>
    <w:rsid w:val="6E74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石墨文档正文"/>
    <w:qFormat/>
    <w:uiPriority w:val="0"/>
    <w:rPr>
      <w:rFonts w:ascii="Arial Unicode MS" w:hAnsi="Arial Unicode MS" w:eastAsia="等线" w:cs="Arial Unicode MS"/>
      <w:sz w:val="22"/>
      <w:szCs w:val="2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9</Pages>
  <Words>7825</Words>
  <Characters>8099</Characters>
  <Paragraphs>1235</Paragraphs>
  <TotalTime>26</TotalTime>
  <ScaleCrop>false</ScaleCrop>
  <LinksUpToDate>false</LinksUpToDate>
  <CharactersWithSpaces>8751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2022-12-29T04:34:00Z</dcterms:created>
  <dc:creator>pc</dc:creator>
  <cp:lastModifiedBy>HUANGQUNJI</cp:lastModifiedBy>
  <cp:lastPrinted>2023-04-20T09:11:00Z</cp:lastPrinted>
  <dcterms:modified xsi:type="dcterms:W3CDTF">2024-09-18T09:52:33Z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E4C18D13CBAE43259B1A05DCAFCCA87F_13</vt:lpwstr>
  </property>
</Properties>
</file>